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18DE" w14:textId="3B7504D0" w:rsidR="00B938A7" w:rsidRPr="0066009B" w:rsidRDefault="00B938A7" w:rsidP="00B938A7">
      <w:pPr>
        <w:autoSpaceDE w:val="0"/>
        <w:autoSpaceDN w:val="0"/>
        <w:adjustRightInd w:val="0"/>
        <w:spacing w:before="120" w:after="120" w:line="360" w:lineRule="auto"/>
        <w:ind w:left="5245"/>
        <w:jc w:val="left"/>
        <w:rPr>
          <w:rFonts w:ascii="Arial" w:hAnsi="Arial" w:cs="Arial"/>
          <w:color w:val="000000"/>
          <w:sz w:val="24"/>
          <w:shd w:val="clear" w:color="auto" w:fill="FFFFFF"/>
          <w:lang w:bidi="ar-SA"/>
        </w:rPr>
      </w:pP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Załącznik Nr </w:t>
      </w:r>
      <w:r>
        <w:rPr>
          <w:rFonts w:ascii="Arial" w:hAnsi="Arial" w:cs="Arial"/>
          <w:color w:val="000000"/>
          <w:sz w:val="24"/>
          <w:shd w:val="clear" w:color="auto" w:fill="FFFFFF"/>
          <w:lang w:bidi="ar-SA"/>
        </w:rPr>
        <w:t>1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 do uchwały Nr </w:t>
      </w:r>
      <w:r w:rsidR="00C45F2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327/85/</w:t>
      </w:r>
      <w:r>
        <w:rPr>
          <w:rFonts w:ascii="Arial" w:hAnsi="Arial" w:cs="Arial"/>
          <w:color w:val="000000"/>
          <w:sz w:val="24"/>
          <w:shd w:val="clear" w:color="auto" w:fill="FFFFFF"/>
          <w:lang w:bidi="ar-SA"/>
        </w:rPr>
        <w:t>2</w:t>
      </w:r>
      <w:r w:rsidR="009F191F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>Zarządu Powiatu Pszczyńskiego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 xml:space="preserve">z dnia </w:t>
      </w:r>
      <w:r w:rsidR="00A957B2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2</w:t>
      </w:r>
      <w:r w:rsidR="009F191F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</w:t>
      </w:r>
      <w:r w:rsidR="00FB3044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września</w:t>
      </w:r>
      <w:r w:rsidR="009F191F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2025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r.</w:t>
      </w:r>
    </w:p>
    <w:p w14:paraId="714CB631" w14:textId="77777777" w:rsidR="00B938A7" w:rsidRPr="00903AED" w:rsidRDefault="00B938A7" w:rsidP="00B938A7">
      <w:pPr>
        <w:spacing w:before="120" w:after="120" w:line="360" w:lineRule="auto"/>
        <w:ind w:left="5670"/>
        <w:rPr>
          <w:rFonts w:ascii="Arial" w:hAnsi="Arial" w:cs="Arial"/>
          <w:b/>
          <w:i/>
          <w:sz w:val="24"/>
          <w:u w:val="thick"/>
        </w:rPr>
      </w:pPr>
      <w:r w:rsidRPr="00903AED">
        <w:rPr>
          <w:rFonts w:ascii="Arial" w:hAnsi="Arial" w:cs="Arial"/>
          <w:b/>
          <w:i/>
          <w:sz w:val="24"/>
          <w:u w:val="thick"/>
        </w:rPr>
        <w:t>Projekt</w:t>
      </w:r>
    </w:p>
    <w:p w14:paraId="26F662D3" w14:textId="6C56DF97" w:rsidR="00B938A7" w:rsidRPr="00903AED" w:rsidRDefault="00B938A7" w:rsidP="00B938A7">
      <w:pPr>
        <w:spacing w:before="120" w:after="120" w:line="360" w:lineRule="auto"/>
        <w:ind w:left="5669"/>
        <w:jc w:val="left"/>
        <w:rPr>
          <w:rFonts w:ascii="Arial" w:hAnsi="Arial" w:cs="Arial"/>
          <w:sz w:val="24"/>
        </w:rPr>
      </w:pPr>
      <w:r w:rsidRPr="00903AED">
        <w:rPr>
          <w:rFonts w:ascii="Arial" w:hAnsi="Arial" w:cs="Arial"/>
          <w:sz w:val="24"/>
        </w:rPr>
        <w:t xml:space="preserve">z dnia  </w:t>
      </w:r>
      <w:r w:rsidR="00FB3044">
        <w:rPr>
          <w:rFonts w:ascii="Arial" w:hAnsi="Arial" w:cs="Arial"/>
          <w:sz w:val="24"/>
        </w:rPr>
        <w:t>29 sierpnia</w:t>
      </w:r>
      <w:r w:rsidR="009F191F">
        <w:rPr>
          <w:rFonts w:ascii="Arial" w:hAnsi="Arial" w:cs="Arial"/>
          <w:sz w:val="24"/>
        </w:rPr>
        <w:t xml:space="preserve"> 2025</w:t>
      </w:r>
      <w:r w:rsidRPr="00903AED">
        <w:rPr>
          <w:rFonts w:ascii="Arial" w:hAnsi="Arial" w:cs="Arial"/>
          <w:sz w:val="24"/>
        </w:rPr>
        <w:t xml:space="preserve"> r.</w:t>
      </w:r>
    </w:p>
    <w:p w14:paraId="5539F737" w14:textId="77777777" w:rsidR="00B938A7" w:rsidRPr="00903AED" w:rsidRDefault="00B938A7" w:rsidP="00B938A7">
      <w:pPr>
        <w:spacing w:before="120" w:after="600" w:line="360" w:lineRule="auto"/>
        <w:ind w:left="5670"/>
        <w:jc w:val="left"/>
        <w:rPr>
          <w:rFonts w:ascii="Arial" w:hAnsi="Arial" w:cs="Arial"/>
          <w:sz w:val="24"/>
        </w:rPr>
      </w:pPr>
      <w:r w:rsidRPr="00903AED">
        <w:rPr>
          <w:rFonts w:ascii="Arial" w:hAnsi="Arial" w:cs="Arial"/>
          <w:sz w:val="24"/>
        </w:rPr>
        <w:t>Zatwierdzony przez .........................</w:t>
      </w:r>
    </w:p>
    <w:p w14:paraId="2BCDEC85" w14:textId="77777777" w:rsidR="00B938A7" w:rsidRPr="00C94ED8" w:rsidRDefault="00B938A7" w:rsidP="00B938A7">
      <w:pPr>
        <w:pStyle w:val="Nagwek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94ED8">
        <w:rPr>
          <w:rFonts w:ascii="Arial" w:hAnsi="Arial" w:cs="Arial"/>
          <w:b/>
          <w:bCs/>
          <w:color w:val="000000" w:themeColor="text1"/>
          <w:sz w:val="28"/>
          <w:szCs w:val="28"/>
        </w:rPr>
        <w:t>Uchwała Nr ....................</w:t>
      </w:r>
      <w:r w:rsidRPr="00C94ED8">
        <w:rPr>
          <w:rFonts w:ascii="Arial" w:hAnsi="Arial" w:cs="Arial"/>
          <w:b/>
          <w:bCs/>
          <w:color w:val="000000" w:themeColor="text1"/>
          <w:sz w:val="28"/>
          <w:szCs w:val="28"/>
        </w:rPr>
        <w:br/>
        <w:t>Rady Powiatu Pszczyńskiego</w:t>
      </w:r>
    </w:p>
    <w:p w14:paraId="15F7879B" w14:textId="7468DEEB" w:rsidR="00B938A7" w:rsidRPr="00903AED" w:rsidRDefault="00B938A7" w:rsidP="00B938A7">
      <w:pPr>
        <w:spacing w:before="120" w:after="120" w:line="360" w:lineRule="auto"/>
        <w:jc w:val="center"/>
        <w:rPr>
          <w:rFonts w:ascii="Arial" w:hAnsi="Arial" w:cs="Arial"/>
          <w:b/>
          <w:caps/>
          <w:sz w:val="24"/>
        </w:rPr>
      </w:pPr>
      <w:r w:rsidRPr="00903AED">
        <w:rPr>
          <w:rFonts w:ascii="Arial" w:hAnsi="Arial" w:cs="Arial"/>
          <w:sz w:val="24"/>
        </w:rPr>
        <w:t xml:space="preserve">z dnia </w:t>
      </w:r>
      <w:r w:rsidR="00FB3044">
        <w:rPr>
          <w:rFonts w:ascii="Arial" w:hAnsi="Arial" w:cs="Arial"/>
          <w:sz w:val="24"/>
        </w:rPr>
        <w:t>24 września</w:t>
      </w:r>
      <w:r w:rsidR="009F191F">
        <w:rPr>
          <w:rFonts w:ascii="Arial" w:hAnsi="Arial" w:cs="Arial"/>
          <w:sz w:val="24"/>
        </w:rPr>
        <w:t xml:space="preserve"> 2025</w:t>
      </w:r>
      <w:r w:rsidRPr="00903AED">
        <w:rPr>
          <w:rFonts w:ascii="Arial" w:hAnsi="Arial" w:cs="Arial"/>
          <w:sz w:val="24"/>
        </w:rPr>
        <w:t xml:space="preserve"> r.</w:t>
      </w:r>
    </w:p>
    <w:p w14:paraId="5419FE41" w14:textId="56AAF076" w:rsidR="00B938A7" w:rsidRPr="00FB3044" w:rsidRDefault="00B938A7" w:rsidP="00FB3044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B122A4">
        <w:rPr>
          <w:rFonts w:ascii="Arial" w:hAnsi="Arial" w:cs="Arial"/>
          <w:b/>
          <w:sz w:val="24"/>
        </w:rPr>
        <w:t xml:space="preserve">w sprawie </w:t>
      </w:r>
      <w:r w:rsidR="00FB3044" w:rsidRPr="00FB3044">
        <w:rPr>
          <w:rFonts w:ascii="Arial" w:hAnsi="Arial" w:cs="Arial"/>
          <w:b/>
          <w:sz w:val="24"/>
        </w:rPr>
        <w:t>zmiany Uchwały Nr XIII/91/25 Rady Powiatu Pszczyńskiego z dnia 26 marca 2025 r. w sprawie ustalenia maksymalnych cen za usługi przewozowe w publicznym transporcie zbiorowym</w:t>
      </w:r>
      <w:r w:rsidR="00FB3044">
        <w:rPr>
          <w:rFonts w:ascii="Arial" w:hAnsi="Arial" w:cs="Arial"/>
          <w:b/>
          <w:sz w:val="24"/>
        </w:rPr>
        <w:t xml:space="preserve"> </w:t>
      </w:r>
      <w:r w:rsidR="00FB3044" w:rsidRPr="00FB3044">
        <w:rPr>
          <w:rFonts w:ascii="Arial" w:hAnsi="Arial" w:cs="Arial"/>
          <w:b/>
          <w:sz w:val="24"/>
        </w:rPr>
        <w:t>na terenie Powiatu Pszczyńskiego oraz sposobu ustalania opłat dodatkowych i opłaty manipulacyjnej w tych przewozach</w:t>
      </w:r>
    </w:p>
    <w:p w14:paraId="043BDF41" w14:textId="6B67DDCD" w:rsidR="00B938A7" w:rsidRPr="00903AED" w:rsidRDefault="00B938A7" w:rsidP="00D240A4">
      <w:pPr>
        <w:keepLines/>
        <w:spacing w:before="120" w:after="120" w:line="360" w:lineRule="auto"/>
        <w:ind w:firstLine="227"/>
        <w:rPr>
          <w:rFonts w:ascii="Arial" w:hAnsi="Arial" w:cs="Arial"/>
          <w:sz w:val="24"/>
        </w:rPr>
      </w:pPr>
      <w:r w:rsidRPr="00B122A4">
        <w:rPr>
          <w:rFonts w:ascii="Arial" w:hAnsi="Arial" w:cs="Arial"/>
          <w:sz w:val="24"/>
        </w:rPr>
        <w:t xml:space="preserve">Na podstawie </w:t>
      </w:r>
      <w:r w:rsidR="00D240A4" w:rsidRPr="00D240A4">
        <w:rPr>
          <w:rFonts w:ascii="Arial" w:hAnsi="Arial" w:cs="Arial"/>
          <w:sz w:val="24"/>
        </w:rPr>
        <w:t xml:space="preserve">art. 12 pkt 11 i art. 40 ust. 1 ustawy z dnia 5 czerwca 1998 r. o samorządzie powiatowym (t.j. Dz. U. z 2024 r., poz. 107 z późn. zm.), art. 15 ust. 1 pkt 10, art. 50a ust. 2   i art. 50b   ustawy z dnia 16 grudnia 2010 r. o publicznym transporcie zbiorowym (t.j. Dz. U. z </w:t>
      </w:r>
      <w:r w:rsidR="00FB3044" w:rsidRPr="00FB3044">
        <w:rPr>
          <w:rFonts w:ascii="Arial" w:hAnsi="Arial" w:cs="Arial"/>
          <w:sz w:val="24"/>
        </w:rPr>
        <w:t>2025 r., poz. 285</w:t>
      </w:r>
      <w:r w:rsidR="00D240A4" w:rsidRPr="00D240A4">
        <w:rPr>
          <w:rFonts w:ascii="Arial" w:hAnsi="Arial" w:cs="Arial"/>
          <w:sz w:val="24"/>
        </w:rPr>
        <w:t>) oraz</w:t>
      </w:r>
      <w:r w:rsidR="00D240A4">
        <w:rPr>
          <w:rFonts w:ascii="Arial" w:hAnsi="Arial" w:cs="Arial"/>
          <w:sz w:val="24"/>
        </w:rPr>
        <w:t xml:space="preserve"> </w:t>
      </w:r>
      <w:r w:rsidR="00D240A4" w:rsidRPr="00D240A4">
        <w:rPr>
          <w:rFonts w:ascii="Arial" w:hAnsi="Arial" w:cs="Arial"/>
          <w:sz w:val="24"/>
        </w:rPr>
        <w:t>art. 34a ust. 2 ustawy z dnia 15 listopada 1984 r. Prawo przewozowe (t.j. Dz. U. z 2024 r., poz. 1262</w:t>
      </w:r>
      <w:r w:rsidRPr="00903AED">
        <w:rPr>
          <w:rFonts w:ascii="Arial" w:hAnsi="Arial" w:cs="Arial"/>
          <w:sz w:val="24"/>
        </w:rPr>
        <w:t>)</w:t>
      </w:r>
    </w:p>
    <w:p w14:paraId="07F079B6" w14:textId="77777777" w:rsidR="00B938A7" w:rsidRPr="008264D0" w:rsidRDefault="00B938A7" w:rsidP="00B938A7">
      <w:pPr>
        <w:pStyle w:val="Nagowek2"/>
        <w:rPr>
          <w:color w:val="000000" w:themeColor="text1"/>
        </w:rPr>
      </w:pPr>
      <w:r w:rsidRPr="008264D0">
        <w:rPr>
          <w:color w:val="000000" w:themeColor="text1"/>
        </w:rPr>
        <w:t>Rada Powiatu</w:t>
      </w:r>
      <w:r w:rsidRPr="008264D0">
        <w:rPr>
          <w:color w:val="000000" w:themeColor="text1"/>
        </w:rPr>
        <w:br/>
        <w:t>uchwala:</w:t>
      </w:r>
    </w:p>
    <w:p w14:paraId="2F79FE54" w14:textId="6F24B836" w:rsidR="00B938A7" w:rsidRDefault="00B938A7" w:rsidP="00B938A7">
      <w:pPr>
        <w:pStyle w:val="Akapitzlist"/>
        <w:keepLines/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00C94ED8">
        <w:rPr>
          <w:rFonts w:ascii="Arial" w:hAnsi="Arial" w:cs="Arial"/>
          <w:b/>
        </w:rPr>
        <w:t> </w:t>
      </w:r>
      <w:r w:rsidR="00FB3044" w:rsidRPr="00FB3044">
        <w:rPr>
          <w:rFonts w:ascii="Arial" w:hAnsi="Arial" w:cs="Arial"/>
        </w:rPr>
        <w:t>Zmienić Uchwałę Nr XIII/91/25 Rady Powiatu Pszczyńskiego z dnia 26 marca 2025 r. w sprawie ustalenia maksymalnych cen za usługi przewozowe w publicznym transporcie zbiorowym na terenie Powiatu Pszczyńskiego oraz sposobu ustalania opłat dodatkowych i opłaty manipulacyjnej w tych przewozach, w ten sposób, że załącznik otrzymuje brzmienie, jak w załączniku do niniejszej uchwały</w:t>
      </w:r>
      <w:r w:rsidRPr="00C94ED8">
        <w:rPr>
          <w:rFonts w:ascii="Arial" w:hAnsi="Arial" w:cs="Arial"/>
        </w:rPr>
        <w:t>.</w:t>
      </w:r>
    </w:p>
    <w:p w14:paraId="761EB3BB" w14:textId="77777777" w:rsidR="00B938A7" w:rsidRDefault="00B938A7" w:rsidP="00B938A7">
      <w:pPr>
        <w:pStyle w:val="Akapitzlist"/>
        <w:keepLines/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00C94ED8">
        <w:rPr>
          <w:rFonts w:ascii="Arial" w:hAnsi="Arial" w:cs="Arial"/>
          <w:b/>
        </w:rPr>
        <w:t> </w:t>
      </w:r>
      <w:r w:rsidRPr="00C94ED8">
        <w:rPr>
          <w:rFonts w:ascii="Arial" w:hAnsi="Arial" w:cs="Arial"/>
        </w:rPr>
        <w:t>Wykonanie uchwały powierzyć Zarządowi Powiatu.</w:t>
      </w:r>
    </w:p>
    <w:p w14:paraId="12E1F743" w14:textId="010AC3D5" w:rsidR="00B938A7" w:rsidRPr="00C94ED8" w:rsidRDefault="00B938A7" w:rsidP="00B938A7">
      <w:pPr>
        <w:pStyle w:val="Akapitzlist"/>
        <w:keepLines/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00C94ED8">
        <w:rPr>
          <w:rFonts w:ascii="Arial" w:hAnsi="Arial" w:cs="Arial"/>
          <w:b/>
        </w:rPr>
        <w:t> </w:t>
      </w:r>
      <w:r w:rsidR="00D240A4" w:rsidRPr="00D240A4">
        <w:rPr>
          <w:rFonts w:ascii="Arial" w:hAnsi="Arial" w:cs="Arial"/>
        </w:rPr>
        <w:t xml:space="preserve">Uchwała </w:t>
      </w:r>
      <w:r w:rsidR="00FB3044" w:rsidRPr="00FB3044">
        <w:rPr>
          <w:rFonts w:ascii="Arial" w:hAnsi="Arial" w:cs="Arial"/>
        </w:rPr>
        <w:t>wchodzi w życie po upływie 14 dni od dnia ogłoszenia w Dzienniku Urzędowym Województwa Śląskiego</w:t>
      </w:r>
      <w:r w:rsidRPr="00C94ED8">
        <w:rPr>
          <w:rFonts w:ascii="Arial" w:hAnsi="Arial" w:cs="Arial"/>
        </w:rPr>
        <w:t>.</w:t>
      </w:r>
      <w:r w:rsidRPr="00C94ED8">
        <w:br w:type="page"/>
      </w:r>
      <w:r w:rsidRPr="00C458B4">
        <w:rPr>
          <w:rStyle w:val="Nagowek2Znak"/>
          <w:color w:val="000000" w:themeColor="text1"/>
        </w:rPr>
        <w:lastRenderedPageBreak/>
        <w:t>Uzasadnienie</w:t>
      </w:r>
    </w:p>
    <w:p w14:paraId="7161E8CE" w14:textId="77777777" w:rsidR="00FB3044" w:rsidRPr="00FB3044" w:rsidRDefault="00FB3044" w:rsidP="00FB3044">
      <w:pPr>
        <w:spacing w:before="120" w:after="120"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 w:rsidRPr="00FB3044">
        <w:rPr>
          <w:rFonts w:ascii="Arial" w:hAnsi="Arial" w:cs="Arial"/>
          <w:color w:val="000000"/>
          <w:sz w:val="24"/>
          <w:shd w:val="clear" w:color="auto" w:fill="FFFFFF"/>
        </w:rPr>
        <w:t>W wyniku zmiany przebiegu linii Nr U/2410/1 Pszczyna Centrum Przesiadkowe – Mizerów – Studzionka – Pawłowice KWK Pniówek o wariant obejmujący sołectwo Kryry, niezbędne jest dokonanie zmian w wykazie maksymalnych cen za usługi przewozowe w publicznym transporcie zbiorowym na terenie Powiatu Pszczyńskiego oraz sposobu ustalania opłat dodatkowych i opłaty manipulacyjnej w tych przewozach stanowiącym załącznik do przedmiotowej uchwały. Zmiana przebiegu linii powoduje zmianę odległości w km do 33.5 km.</w:t>
      </w:r>
    </w:p>
    <w:p w14:paraId="2080D178" w14:textId="542D1B33" w:rsidR="00B938A7" w:rsidRDefault="00FB3044" w:rsidP="00FB3044">
      <w:pPr>
        <w:spacing w:before="120" w:after="120" w:line="360" w:lineRule="auto"/>
        <w:rPr>
          <w:rFonts w:ascii="Arial" w:hAnsi="Arial" w:cs="Arial"/>
          <w:color w:val="000000"/>
          <w:sz w:val="24"/>
          <w:lang w:eastAsia="en-US" w:bidi="ar-SA"/>
        </w:rPr>
      </w:pPr>
      <w:r w:rsidRPr="00FB3044">
        <w:rPr>
          <w:rFonts w:ascii="Arial" w:hAnsi="Arial" w:cs="Arial"/>
          <w:color w:val="000000"/>
          <w:sz w:val="24"/>
          <w:shd w:val="clear" w:color="auto" w:fill="FFFFFF"/>
        </w:rPr>
        <w:t>Zmiana w wykazie polega na utworzeniu dwóch nowych stref: Nr 11 i Nr 12, a co za tym idzie, nowych cen biletów w tych strefach</w:t>
      </w:r>
      <w:r w:rsidR="00B938A7">
        <w:rPr>
          <w:rFonts w:ascii="Arial" w:hAnsi="Arial" w:cs="Arial"/>
          <w:color w:val="000000"/>
          <w:sz w:val="24"/>
          <w:lang w:eastAsia="en-US" w:bidi="ar-SA"/>
        </w:rPr>
        <w:t>.</w:t>
      </w:r>
    </w:p>
    <w:p w14:paraId="150A08E6" w14:textId="79A48CE2" w:rsidR="00B938A7" w:rsidRPr="00D240A4" w:rsidRDefault="00B938A7" w:rsidP="00B938A7">
      <w:pPr>
        <w:spacing w:before="120" w:after="120" w:line="360" w:lineRule="auto"/>
        <w:rPr>
          <w:rFonts w:ascii="Arial" w:hAnsi="Arial" w:cs="Arial"/>
          <w:sz w:val="24"/>
          <w:shd w:val="clear" w:color="auto" w:fill="FFFFFF"/>
        </w:rPr>
      </w:pPr>
      <w:r w:rsidRPr="00B122A4">
        <w:rPr>
          <w:rFonts w:ascii="Arial" w:hAnsi="Arial" w:cs="Arial"/>
          <w:sz w:val="24"/>
          <w:shd w:val="clear" w:color="auto" w:fill="FFFFFF"/>
        </w:rPr>
        <w:t>Projekt uchwały zostanie poddany konsultacjom w trybie zgodnym z Uchwałą</w:t>
      </w:r>
      <w:r w:rsidR="009F191F">
        <w:rPr>
          <w:rFonts w:ascii="Arial" w:hAnsi="Arial" w:cs="Arial"/>
          <w:sz w:val="24"/>
          <w:shd w:val="clear" w:color="auto" w:fill="FFFFFF"/>
        </w:rPr>
        <w:t xml:space="preserve"> </w:t>
      </w:r>
      <w:r w:rsidRPr="00B122A4">
        <w:rPr>
          <w:rFonts w:ascii="Arial" w:hAnsi="Arial" w:cs="Arial"/>
          <w:sz w:val="24"/>
          <w:shd w:val="clear" w:color="auto" w:fill="FFFFFF"/>
        </w:rPr>
        <w:t xml:space="preserve">Nr LXVI/524/24 Rady Powiatu Pszczyńskiego z dnia 24 kwietnia 2024 r. w sprawie zasad i trybu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 statutowej tych organizacji. Konsultacje zostaną przeprowadzone w okresie od </w:t>
      </w:r>
      <w:r w:rsidR="00FB3044" w:rsidRPr="00FB3044">
        <w:rPr>
          <w:rFonts w:ascii="Arial" w:hAnsi="Arial" w:cs="Arial"/>
          <w:sz w:val="24"/>
          <w:shd w:val="clear" w:color="auto" w:fill="FFFFFF"/>
        </w:rPr>
        <w:t>4 września 2025 r. do 11 września 2025</w:t>
      </w:r>
      <w:r w:rsidR="00FB3044">
        <w:rPr>
          <w:rFonts w:ascii="Arial" w:hAnsi="Arial" w:cs="Arial"/>
          <w:sz w:val="24"/>
          <w:shd w:val="clear" w:color="auto" w:fill="FFFFFF"/>
        </w:rPr>
        <w:t xml:space="preserve"> </w:t>
      </w:r>
      <w:r w:rsidRPr="00B122A4">
        <w:rPr>
          <w:rFonts w:ascii="Arial" w:hAnsi="Arial" w:cs="Arial"/>
          <w:sz w:val="24"/>
          <w:shd w:val="clear" w:color="auto" w:fill="FFFFFF"/>
        </w:rPr>
        <w:t xml:space="preserve">r. Organizacje pozarządowe i inne podmioty prowadzące działalność pożytku publicznego mogą w tym terminie zgłaszać opinie i uwagi do projektu uchwały drogą elektroniczną lub na piśmie w siedzibie Starostwa Powiatowego w Pszczynie.  Informacje o konsultacjach zostaną opublikowane w Biuletynie Informacji Publicznej www.bip.powiat.pszczyna.pl, na </w:t>
      </w:r>
      <w:r w:rsidRPr="00D240A4">
        <w:rPr>
          <w:rFonts w:ascii="Arial" w:hAnsi="Arial" w:cs="Arial"/>
          <w:sz w:val="24"/>
          <w:shd w:val="clear" w:color="auto" w:fill="FFFFFF"/>
        </w:rPr>
        <w:t xml:space="preserve">stronie internetowej Powiatu Pszczyńskiego www.powiat.pszczyna.pl   oraz na tablicy ogłoszeń  w siedzibie </w:t>
      </w:r>
      <w:r w:rsidR="00FB3044">
        <w:rPr>
          <w:rFonts w:ascii="Arial" w:hAnsi="Arial" w:cs="Arial"/>
          <w:sz w:val="24"/>
          <w:shd w:val="clear" w:color="auto" w:fill="FFFFFF"/>
        </w:rPr>
        <w:t>S</w:t>
      </w:r>
      <w:r w:rsidRPr="00D240A4">
        <w:rPr>
          <w:rFonts w:ascii="Arial" w:hAnsi="Arial" w:cs="Arial"/>
          <w:sz w:val="24"/>
          <w:shd w:val="clear" w:color="auto" w:fill="FFFFFF"/>
        </w:rPr>
        <w:t>tarostwa Powiatowego w Pszczynie.</w:t>
      </w:r>
    </w:p>
    <w:p w14:paraId="3D041FC5" w14:textId="77777777" w:rsidR="00B938A7" w:rsidRDefault="00B938A7" w:rsidP="00B938A7">
      <w:pPr>
        <w:jc w:val="left"/>
        <w:rPr>
          <w:rFonts w:ascii="Arial" w:hAnsi="Arial" w:cs="Arial"/>
          <w:sz w:val="24"/>
          <w:shd w:val="clear" w:color="auto" w:fill="FFFFFF"/>
        </w:rPr>
      </w:pPr>
      <w:r>
        <w:rPr>
          <w:rFonts w:ascii="Arial" w:hAnsi="Arial" w:cs="Arial"/>
          <w:sz w:val="24"/>
          <w:shd w:val="clear" w:color="auto" w:fill="FFFFFF"/>
        </w:rPr>
        <w:br w:type="page"/>
      </w:r>
    </w:p>
    <w:p w14:paraId="62439597" w14:textId="7C3552D5" w:rsidR="00B938A7" w:rsidRPr="0066009B" w:rsidRDefault="00B938A7" w:rsidP="00B938A7">
      <w:pPr>
        <w:autoSpaceDE w:val="0"/>
        <w:autoSpaceDN w:val="0"/>
        <w:adjustRightInd w:val="0"/>
        <w:spacing w:before="120" w:after="720" w:line="360" w:lineRule="auto"/>
        <w:ind w:left="5245"/>
        <w:jc w:val="left"/>
        <w:rPr>
          <w:rFonts w:ascii="Arial" w:hAnsi="Arial" w:cs="Arial"/>
          <w:color w:val="000000"/>
          <w:sz w:val="24"/>
          <w:shd w:val="clear" w:color="auto" w:fill="FFFFFF"/>
          <w:lang w:bidi="ar-SA"/>
        </w:rPr>
      </w:pPr>
      <w:r w:rsidRPr="00C94ED8">
        <w:rPr>
          <w:rStyle w:val="Nagowek2Znak"/>
          <w:color w:val="000000" w:themeColor="text1"/>
        </w:rPr>
        <w:lastRenderedPageBreak/>
        <w:t>Załącznik do uchwały Nr ……………...….</w:t>
      </w:r>
      <w:r w:rsidRPr="00C94ED8">
        <w:rPr>
          <w:rStyle w:val="Nagowek2Znak"/>
          <w:color w:val="000000" w:themeColor="text1"/>
        </w:rPr>
        <w:br/>
      </w:r>
      <w:r>
        <w:rPr>
          <w:rFonts w:ascii="Arial" w:hAnsi="Arial" w:cs="Arial"/>
          <w:color w:val="000000"/>
          <w:sz w:val="24"/>
          <w:shd w:val="clear" w:color="auto" w:fill="FFFFFF"/>
          <w:lang w:bidi="ar-SA"/>
        </w:rPr>
        <w:t>Rady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Powiatu Pszczyńskiego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 xml:space="preserve">z dnia </w:t>
      </w:r>
      <w:r w:rsidR="00FB3044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24 września</w:t>
      </w:r>
      <w:r w:rsidR="009F191F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2025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r.</w:t>
      </w:r>
    </w:p>
    <w:p w14:paraId="55CEB791" w14:textId="026A528D" w:rsidR="00B938A7" w:rsidRDefault="007E1E0B" w:rsidP="00B938A7">
      <w:pPr>
        <w:spacing w:before="120" w:after="120" w:line="360" w:lineRule="auto"/>
        <w:jc w:val="center"/>
        <w:rPr>
          <w:rFonts w:ascii="Arial" w:hAnsi="Arial" w:cs="Arial"/>
          <w:color w:val="000000"/>
          <w:sz w:val="24"/>
          <w:lang w:eastAsia="en-US" w:bidi="ar-SA"/>
        </w:rPr>
      </w:pPr>
      <w:r w:rsidRPr="007E1E0B">
        <w:rPr>
          <w:rFonts w:ascii="Arial" w:hAnsi="Arial" w:cs="Arial"/>
          <w:color w:val="000000"/>
          <w:sz w:val="24"/>
          <w:lang w:eastAsia="en-US" w:bidi="ar-SA"/>
        </w:rPr>
        <w:t>Maksymalne ceny biletów jednorazowych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457"/>
        <w:gridCol w:w="5725"/>
      </w:tblGrid>
      <w:tr w:rsidR="00FB3044" w14:paraId="761B8165" w14:textId="77777777" w:rsidTr="00FB3044">
        <w:tc>
          <w:tcPr>
            <w:tcW w:w="2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5751EE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Za odległość</w:t>
            </w:r>
          </w:p>
          <w:p w14:paraId="04EEFD38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w km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74F415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Nr</w:t>
            </w:r>
          </w:p>
          <w:p w14:paraId="24C49FF3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strefy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38EA59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Cena biletu jednorazowego normalnego w zł brutto</w:t>
            </w:r>
          </w:p>
        </w:tc>
      </w:tr>
      <w:tr w:rsidR="00FB3044" w14:paraId="78524666" w14:textId="77777777" w:rsidTr="00FB3044">
        <w:tc>
          <w:tcPr>
            <w:tcW w:w="2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400272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Miasto Pszczyna  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AA818A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3878D4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1,50</w:t>
            </w:r>
          </w:p>
        </w:tc>
      </w:tr>
      <w:tr w:rsidR="00FB3044" w14:paraId="4BBF9DA8" w14:textId="77777777" w:rsidTr="00FB3044">
        <w:tc>
          <w:tcPr>
            <w:tcW w:w="2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63C233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0 km - 3.0 km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1DDDD8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D46D9A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2,00</w:t>
            </w:r>
          </w:p>
        </w:tc>
      </w:tr>
      <w:tr w:rsidR="00FB3044" w14:paraId="0DAB831D" w14:textId="77777777" w:rsidTr="00FB3044">
        <w:tc>
          <w:tcPr>
            <w:tcW w:w="2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1014D2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3.1 km - 6.0 km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FB6726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B0F2C0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2,50</w:t>
            </w:r>
          </w:p>
        </w:tc>
      </w:tr>
      <w:tr w:rsidR="00FB3044" w14:paraId="07E233F2" w14:textId="77777777" w:rsidTr="00FB3044">
        <w:tc>
          <w:tcPr>
            <w:tcW w:w="2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D1AA48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6.1 km - 10.0 km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7E4F38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B1E0A0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3,00</w:t>
            </w:r>
          </w:p>
        </w:tc>
      </w:tr>
      <w:tr w:rsidR="00FB3044" w14:paraId="7CF10F1F" w14:textId="77777777" w:rsidTr="00FB3044">
        <w:tc>
          <w:tcPr>
            <w:tcW w:w="2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EF6CB6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10.1 km - 13.0 km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2A3285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E0FF32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3,50</w:t>
            </w:r>
          </w:p>
        </w:tc>
      </w:tr>
      <w:tr w:rsidR="00FB3044" w14:paraId="2226FBAB" w14:textId="77777777" w:rsidTr="00FB3044">
        <w:tc>
          <w:tcPr>
            <w:tcW w:w="2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DE238E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13.1 km - 17.0 km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06CBD6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C6B4FF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4,00</w:t>
            </w:r>
          </w:p>
        </w:tc>
      </w:tr>
      <w:tr w:rsidR="00FB3044" w14:paraId="5FE30AF0" w14:textId="77777777" w:rsidTr="00FB3044">
        <w:tc>
          <w:tcPr>
            <w:tcW w:w="2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9184B2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17.1 km - 20.0 km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9C75A3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59A0F1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4,50</w:t>
            </w:r>
          </w:p>
        </w:tc>
      </w:tr>
      <w:tr w:rsidR="00FB3044" w14:paraId="03134EB3" w14:textId="77777777" w:rsidTr="00FB3044">
        <w:tc>
          <w:tcPr>
            <w:tcW w:w="2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278A08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20.1 km - 23.0 km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E71D84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6404CF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5,00</w:t>
            </w:r>
          </w:p>
        </w:tc>
      </w:tr>
      <w:tr w:rsidR="00FB3044" w14:paraId="53838837" w14:textId="77777777" w:rsidTr="00FB3044">
        <w:tc>
          <w:tcPr>
            <w:tcW w:w="2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BED2EA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23.1 km – 26.0 km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AE2318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851029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5,50</w:t>
            </w:r>
          </w:p>
        </w:tc>
      </w:tr>
      <w:tr w:rsidR="00FB3044" w14:paraId="0085059A" w14:textId="77777777" w:rsidTr="00FB3044">
        <w:tc>
          <w:tcPr>
            <w:tcW w:w="2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780D9A27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26.1 km – 30.0 km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3CDFCF8A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7129C742" w14:textId="77777777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6,00</w:t>
            </w:r>
          </w:p>
        </w:tc>
      </w:tr>
      <w:tr w:rsidR="00FB3044" w14:paraId="2DE87C4B" w14:textId="77777777" w:rsidTr="00FB3044">
        <w:tc>
          <w:tcPr>
            <w:tcW w:w="2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61B3C224" w14:textId="426DB2F8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30.1 km – 33.0 km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482BD5C4" w14:textId="59617220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54B48F40" w14:textId="3A6DC2A4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6,50</w:t>
            </w:r>
          </w:p>
        </w:tc>
      </w:tr>
      <w:tr w:rsidR="00FB3044" w14:paraId="0FD8B520" w14:textId="77777777" w:rsidTr="00FB3044">
        <w:tc>
          <w:tcPr>
            <w:tcW w:w="2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18632F" w14:textId="589892F4" w:rsidR="00FB3044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33.1 km – 36.0 km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A1A6CB" w14:textId="742F7B2C" w:rsidR="00FB3044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886D5F" w14:textId="6C5D6753" w:rsidR="00FB3044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7,00</w:t>
            </w:r>
          </w:p>
        </w:tc>
      </w:tr>
    </w:tbl>
    <w:p w14:paraId="294C2689" w14:textId="77777777" w:rsidR="007E1E0B" w:rsidRDefault="007E1E0B" w:rsidP="007E1E0B">
      <w:pPr>
        <w:jc w:val="left"/>
        <w:rPr>
          <w:lang w:eastAsia="en-US" w:bidi="ar-SA"/>
        </w:rPr>
      </w:pPr>
    </w:p>
    <w:p w14:paraId="77412DC0" w14:textId="7D1BA9C0" w:rsidR="007E1E0B" w:rsidRPr="00C77502" w:rsidRDefault="007E1E0B" w:rsidP="007E1E0B">
      <w:pPr>
        <w:spacing w:line="276" w:lineRule="auto"/>
        <w:jc w:val="left"/>
        <w:rPr>
          <w:rFonts w:ascii="Arial" w:hAnsi="Arial" w:cs="Arial"/>
          <w:sz w:val="24"/>
          <w:lang w:eastAsia="en-US" w:bidi="ar-SA"/>
        </w:rPr>
      </w:pPr>
      <w:r w:rsidRPr="00C77502">
        <w:rPr>
          <w:rFonts w:ascii="Arial" w:hAnsi="Arial" w:cs="Arial"/>
          <w:sz w:val="24"/>
          <w:lang w:eastAsia="en-US" w:bidi="ar-SA"/>
        </w:rPr>
        <w:t>*  Strefa 1 - bilet jednorazowy  obowiązuje w granicach miasta Pszczyna</w:t>
      </w:r>
    </w:p>
    <w:p w14:paraId="1B3C1649" w14:textId="77777777" w:rsidR="007E1E0B" w:rsidRDefault="007E1E0B" w:rsidP="00FB3044">
      <w:pPr>
        <w:spacing w:before="120" w:after="120" w:line="360" w:lineRule="auto"/>
        <w:rPr>
          <w:rFonts w:ascii="Arial" w:hAnsi="Arial" w:cs="Arial"/>
          <w:color w:val="000000"/>
          <w:sz w:val="24"/>
          <w:lang w:eastAsia="en-US" w:bidi="ar-SA"/>
        </w:rPr>
      </w:pPr>
    </w:p>
    <w:p w14:paraId="197C1599" w14:textId="30E87FB9" w:rsidR="007E1E0B" w:rsidRDefault="007E1E0B" w:rsidP="007E1E0B">
      <w:pPr>
        <w:spacing w:before="120" w:after="120" w:line="360" w:lineRule="auto"/>
        <w:jc w:val="center"/>
        <w:rPr>
          <w:rFonts w:ascii="Arial" w:hAnsi="Arial" w:cs="Arial"/>
          <w:color w:val="000000"/>
          <w:sz w:val="24"/>
          <w:lang w:eastAsia="en-US" w:bidi="ar-SA"/>
        </w:rPr>
      </w:pPr>
      <w:r w:rsidRPr="007E1E0B">
        <w:rPr>
          <w:rFonts w:ascii="Arial" w:hAnsi="Arial" w:cs="Arial"/>
          <w:color w:val="000000"/>
          <w:sz w:val="24"/>
          <w:lang w:eastAsia="en-US" w:bidi="ar-SA"/>
        </w:rPr>
        <w:t>Maksymalne ceny biletów okresowych (10-dniowych)</w:t>
      </w:r>
    </w:p>
    <w:p w14:paraId="7197166C" w14:textId="099DA411" w:rsidR="00B938A7" w:rsidRPr="007E1E0B" w:rsidRDefault="00B938A7" w:rsidP="007E1E0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2"/>
        <w:gridCol w:w="1487"/>
        <w:gridCol w:w="5791"/>
      </w:tblGrid>
      <w:tr w:rsidR="007E1E0B" w14:paraId="043E2FFE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653FE5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Za odległość</w:t>
            </w:r>
          </w:p>
          <w:p w14:paraId="3D512722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w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570F67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Nr</w:t>
            </w:r>
          </w:p>
          <w:p w14:paraId="3FF6CA45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strefy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BA899C" w14:textId="0921E7D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Cena biletu </w:t>
            </w:r>
            <w:r w:rsidR="00FB3044">
              <w:rPr>
                <w:rFonts w:asciiTheme="minorHAnsi" w:hAnsiTheme="minorHAnsi" w:cstheme="minorHAnsi"/>
                <w:bCs/>
                <w:sz w:val="20"/>
                <w:szCs w:val="20"/>
              </w:rPr>
              <w:t>okresowego</w:t>
            </w: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normalnego w zł brutto</w:t>
            </w:r>
          </w:p>
        </w:tc>
      </w:tr>
      <w:tr w:rsidR="007E1E0B" w14:paraId="49B88DCB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C3E2BC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0 km - 3,0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DE40BB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661821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18,00</w:t>
            </w:r>
          </w:p>
        </w:tc>
      </w:tr>
      <w:tr w:rsidR="007E1E0B" w14:paraId="43121EDA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247C7D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3.1 km - 6.0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C895C9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2719B6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22,50</w:t>
            </w:r>
          </w:p>
        </w:tc>
      </w:tr>
      <w:tr w:rsidR="007E1E0B" w14:paraId="2347EFDE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3672D4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6.1 km - 10.0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DFFC7E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E64092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27,00</w:t>
            </w:r>
          </w:p>
        </w:tc>
      </w:tr>
      <w:tr w:rsidR="007E1E0B" w14:paraId="7A4CFC38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C9CE6C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10.1 km - 13.0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00D69B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35DC30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31,50</w:t>
            </w:r>
          </w:p>
        </w:tc>
      </w:tr>
      <w:tr w:rsidR="007E1E0B" w14:paraId="5A8226F6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74E7ED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13.1 km - 17.0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F26B66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0F3571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36,00</w:t>
            </w:r>
          </w:p>
        </w:tc>
      </w:tr>
      <w:tr w:rsidR="007E1E0B" w14:paraId="70BF8902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1D8F52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17.1 km - 20.0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102277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071BBB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40,50</w:t>
            </w:r>
          </w:p>
        </w:tc>
      </w:tr>
      <w:tr w:rsidR="007E1E0B" w14:paraId="67CB5A06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F7F4C7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20.1 km - 23.0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767B98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702F17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45,00</w:t>
            </w:r>
          </w:p>
        </w:tc>
      </w:tr>
      <w:tr w:rsidR="007E1E0B" w14:paraId="1690180F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497BC1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23.1 km – 26.0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1DAAAD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298996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49,50</w:t>
            </w:r>
          </w:p>
        </w:tc>
      </w:tr>
      <w:tr w:rsidR="007E1E0B" w14:paraId="629BE2D1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30F7C5C0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26.1 km – 30.0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2C6A2979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7FC5CECF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54,00</w:t>
            </w:r>
          </w:p>
        </w:tc>
      </w:tr>
      <w:tr w:rsidR="00FB3044" w14:paraId="4962A2D2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06DB73D0" w14:textId="46662250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30.1 km – 33.0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2BF6AA16" w14:textId="2F189605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30E7D853" w14:textId="18BFEA1B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58,50</w:t>
            </w:r>
          </w:p>
        </w:tc>
      </w:tr>
      <w:tr w:rsidR="00FB3044" w14:paraId="768176C6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5F9BF1" w14:textId="444F4614" w:rsidR="00FB3044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33.1 km – 36.0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EE5B5F" w14:textId="2B623A96" w:rsidR="00FB3044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3417C9" w14:textId="418DD442" w:rsidR="00FB3044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63,00</w:t>
            </w:r>
          </w:p>
        </w:tc>
      </w:tr>
    </w:tbl>
    <w:p w14:paraId="59F4671D" w14:textId="77777777" w:rsidR="00601E44" w:rsidRDefault="00601E44" w:rsidP="00FB3044">
      <w:pPr>
        <w:spacing w:before="120" w:after="120" w:line="360" w:lineRule="auto"/>
        <w:rPr>
          <w:rFonts w:ascii="Arial" w:hAnsi="Arial" w:cs="Arial"/>
          <w:color w:val="000000"/>
          <w:sz w:val="24"/>
          <w:lang w:eastAsia="en-US" w:bidi="ar-SA"/>
        </w:rPr>
      </w:pPr>
    </w:p>
    <w:p w14:paraId="053341DB" w14:textId="5757AF7E" w:rsidR="007E1E0B" w:rsidRDefault="007E1E0B" w:rsidP="007E1E0B">
      <w:pPr>
        <w:spacing w:before="120" w:after="120" w:line="360" w:lineRule="auto"/>
        <w:jc w:val="center"/>
        <w:rPr>
          <w:rFonts w:ascii="Arial" w:hAnsi="Arial" w:cs="Arial"/>
          <w:color w:val="000000"/>
          <w:sz w:val="24"/>
          <w:lang w:eastAsia="en-US" w:bidi="ar-SA"/>
        </w:rPr>
      </w:pPr>
      <w:r w:rsidRPr="007E1E0B">
        <w:rPr>
          <w:rFonts w:ascii="Arial" w:hAnsi="Arial" w:cs="Arial"/>
          <w:color w:val="000000"/>
          <w:sz w:val="24"/>
          <w:lang w:eastAsia="en-US" w:bidi="ar-SA"/>
        </w:rPr>
        <w:lastRenderedPageBreak/>
        <w:t xml:space="preserve">Maksymalne ceny biletów </w:t>
      </w:r>
      <w:r>
        <w:rPr>
          <w:rFonts w:ascii="Arial" w:hAnsi="Arial" w:cs="Arial"/>
          <w:color w:val="000000"/>
          <w:sz w:val="24"/>
          <w:lang w:eastAsia="en-US" w:bidi="ar-SA"/>
        </w:rPr>
        <w:t>miesięcznych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2"/>
        <w:gridCol w:w="1487"/>
        <w:gridCol w:w="5791"/>
      </w:tblGrid>
      <w:tr w:rsidR="007E1E0B" w14:paraId="7243316E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4A43C9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Za odległość</w:t>
            </w:r>
          </w:p>
          <w:p w14:paraId="5C1744EB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w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BBCF7B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Nr</w:t>
            </w:r>
          </w:p>
          <w:p w14:paraId="57134892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strefy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D3ED4C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Cena biletu miesięcznego normalnego w zł brutto</w:t>
            </w:r>
          </w:p>
        </w:tc>
      </w:tr>
      <w:tr w:rsidR="007E1E0B" w14:paraId="06968F4E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CC4B57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0 km - 3,0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72FE2E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8DFFAD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50,00</w:t>
            </w:r>
          </w:p>
        </w:tc>
      </w:tr>
      <w:tr w:rsidR="007E1E0B" w14:paraId="16590AD4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0455C3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3.1 km - 6.0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5AFD0C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AA7BB8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62,50</w:t>
            </w:r>
          </w:p>
        </w:tc>
      </w:tr>
      <w:tr w:rsidR="007E1E0B" w14:paraId="1B3A078C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011757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6.1 km - 10.0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E96AE0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B60066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75,00</w:t>
            </w:r>
          </w:p>
        </w:tc>
      </w:tr>
      <w:tr w:rsidR="007E1E0B" w14:paraId="5112D968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404C12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10.1 km - 13.0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B32095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F5F05D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87,50</w:t>
            </w:r>
          </w:p>
        </w:tc>
      </w:tr>
      <w:tr w:rsidR="007E1E0B" w14:paraId="5517B9A7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2B3868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13.1 km - 17.0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1FCE84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426488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100,00</w:t>
            </w:r>
          </w:p>
        </w:tc>
      </w:tr>
      <w:tr w:rsidR="007E1E0B" w14:paraId="2D7B1543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3A2C70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17.1 km - 20.0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C78652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78FC7D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112,50</w:t>
            </w:r>
          </w:p>
        </w:tc>
      </w:tr>
      <w:tr w:rsidR="007E1E0B" w14:paraId="6FB498E8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EB7A9D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20.1 km - 23.0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CBB99F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9CC168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125,00</w:t>
            </w:r>
          </w:p>
        </w:tc>
      </w:tr>
      <w:tr w:rsidR="007E1E0B" w14:paraId="5E48C1AC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5AEC38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23.1 km – 26.0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252EF0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8653C7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137,50</w:t>
            </w:r>
          </w:p>
        </w:tc>
      </w:tr>
      <w:tr w:rsidR="007E1E0B" w14:paraId="74FCA29F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283ADAA9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26.1 km – 30.0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74E3483A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4E56DA2C" w14:textId="77777777" w:rsidR="007E1E0B" w:rsidRPr="007E1E0B" w:rsidRDefault="007E1E0B" w:rsidP="007E1E0B">
            <w:pPr>
              <w:jc w:val="lef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color="000000"/>
              </w:rPr>
            </w:pPr>
            <w:r w:rsidRPr="007E1E0B">
              <w:rPr>
                <w:rFonts w:asciiTheme="minorHAnsi" w:hAnsiTheme="minorHAnsi" w:cstheme="minorHAnsi"/>
                <w:bCs/>
                <w:sz w:val="20"/>
                <w:szCs w:val="20"/>
              </w:rPr>
              <w:t>150,00</w:t>
            </w:r>
          </w:p>
        </w:tc>
      </w:tr>
      <w:tr w:rsidR="00FB3044" w14:paraId="747B6672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3F7548EC" w14:textId="20BF5055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30.1 km – 33.0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117B5CBB" w14:textId="5FF8A0D0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14:paraId="44A120FD" w14:textId="2871D008" w:rsidR="00FB3044" w:rsidRPr="007E1E0B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162,50</w:t>
            </w:r>
          </w:p>
        </w:tc>
      </w:tr>
      <w:tr w:rsidR="00FB3044" w14:paraId="3B3C210B" w14:textId="77777777" w:rsidTr="00FB3044">
        <w:tc>
          <w:tcPr>
            <w:tcW w:w="2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1ADC71" w14:textId="2E53EA1B" w:rsidR="00FB3044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33.1 km – 36.0 km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878C5B" w14:textId="5ACC29E8" w:rsidR="00FB3044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204677" w14:textId="2A47DBB7" w:rsidR="00FB3044" w:rsidRDefault="00FB3044" w:rsidP="007E1E0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175,00</w:t>
            </w:r>
          </w:p>
        </w:tc>
      </w:tr>
    </w:tbl>
    <w:p w14:paraId="5FB53480" w14:textId="14266D21" w:rsidR="00B122A4" w:rsidRDefault="00B122A4" w:rsidP="00781B6D">
      <w:pPr>
        <w:spacing w:line="360" w:lineRule="auto"/>
        <w:jc w:val="center"/>
        <w:rPr>
          <w:rFonts w:ascii="Arial" w:hAnsi="Arial" w:cs="Arial"/>
          <w:bCs/>
          <w:sz w:val="24"/>
        </w:rPr>
      </w:pPr>
    </w:p>
    <w:p w14:paraId="6AD3737B" w14:textId="77777777" w:rsidR="00601E44" w:rsidRPr="00601E44" w:rsidRDefault="00601E44" w:rsidP="00601E44">
      <w:pPr>
        <w:spacing w:line="360" w:lineRule="auto"/>
        <w:jc w:val="center"/>
        <w:rPr>
          <w:rFonts w:ascii="Arial" w:hAnsi="Arial" w:cs="Arial"/>
          <w:sz w:val="24"/>
        </w:rPr>
      </w:pPr>
      <w:r w:rsidRPr="00601E44">
        <w:rPr>
          <w:rFonts w:ascii="Arial" w:hAnsi="Arial" w:cs="Arial"/>
          <w:sz w:val="24"/>
        </w:rPr>
        <w:t xml:space="preserve">Cena za bagaż/zwierzę </w:t>
      </w:r>
    </w:p>
    <w:p w14:paraId="2D46E4E6" w14:textId="4D022F5E" w:rsidR="00601E44" w:rsidRPr="00601E44" w:rsidRDefault="00601E44" w:rsidP="00601E44">
      <w:pPr>
        <w:spacing w:line="360" w:lineRule="auto"/>
        <w:jc w:val="center"/>
        <w:rPr>
          <w:rFonts w:ascii="Arial" w:hAnsi="Arial" w:cs="Arial"/>
          <w:sz w:val="24"/>
        </w:rPr>
      </w:pPr>
      <w:r w:rsidRPr="00601E44">
        <w:rPr>
          <w:rFonts w:ascii="Arial" w:hAnsi="Arial" w:cs="Arial"/>
          <w:sz w:val="24"/>
        </w:rPr>
        <w:t>Maksymalna cena biletu jednorazowego za bagaż/zwierzę: 4,00 zł brutto</w:t>
      </w:r>
    </w:p>
    <w:p w14:paraId="7F9D2D61" w14:textId="77777777" w:rsidR="00601E44" w:rsidRDefault="00601E44" w:rsidP="00601E44">
      <w:pPr>
        <w:spacing w:line="360" w:lineRule="auto"/>
        <w:jc w:val="center"/>
        <w:rPr>
          <w:rFonts w:ascii="Arial" w:hAnsi="Arial" w:cs="Arial"/>
          <w:bCs/>
          <w:sz w:val="24"/>
        </w:rPr>
      </w:pPr>
    </w:p>
    <w:p w14:paraId="4E41D6C6" w14:textId="13C820C0" w:rsidR="00601E44" w:rsidRPr="00601E44" w:rsidRDefault="00601E44" w:rsidP="00601E44">
      <w:pPr>
        <w:spacing w:line="360" w:lineRule="auto"/>
        <w:jc w:val="left"/>
        <w:rPr>
          <w:rFonts w:ascii="Arial" w:hAnsi="Arial" w:cs="Arial"/>
          <w:bCs/>
          <w:sz w:val="24"/>
        </w:rPr>
      </w:pPr>
      <w:r w:rsidRPr="00601E44">
        <w:rPr>
          <w:rFonts w:ascii="Arial" w:hAnsi="Arial" w:cs="Arial"/>
          <w:bCs/>
          <w:sz w:val="24"/>
        </w:rPr>
        <w:t>Powyższa cena nie obowiązuje w przypadku umieszczenia bagażu w pojeździe w sposób niezagrażający bezpieczeństwu jazdy, nieutrudniający przejścia i nienarażający na zanieczyszczenie lub uszkodzenie odzieży lub ciała innych pasażerów.</w:t>
      </w:r>
    </w:p>
    <w:p w14:paraId="574C41AF" w14:textId="77777777" w:rsidR="00601E44" w:rsidRPr="00781B6D" w:rsidRDefault="00601E44" w:rsidP="00781B6D">
      <w:pPr>
        <w:spacing w:line="360" w:lineRule="auto"/>
        <w:jc w:val="center"/>
        <w:rPr>
          <w:rFonts w:ascii="Arial" w:hAnsi="Arial" w:cs="Arial"/>
          <w:bCs/>
          <w:sz w:val="24"/>
        </w:rPr>
      </w:pPr>
    </w:p>
    <w:sectPr w:rsidR="00601E44" w:rsidRPr="00781B6D" w:rsidSect="00B66F1E">
      <w:footerReference w:type="default" r:id="rId8"/>
      <w:endnotePr>
        <w:numFmt w:val="decimal"/>
      </w:endnotePr>
      <w:pgSz w:w="11906" w:h="16838"/>
      <w:pgMar w:top="1417" w:right="1020" w:bottom="993" w:left="10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DC78" w14:textId="77777777" w:rsidR="00153FC5" w:rsidRDefault="00153FC5">
      <w:r>
        <w:separator/>
      </w:r>
    </w:p>
  </w:endnote>
  <w:endnote w:type="continuationSeparator" w:id="0">
    <w:p w14:paraId="70A72328" w14:textId="77777777" w:rsidR="00153FC5" w:rsidRDefault="0015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E628" w14:textId="77777777" w:rsidR="00253216" w:rsidRPr="00903AED" w:rsidRDefault="00253216" w:rsidP="00903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5C03" w14:textId="77777777" w:rsidR="00153FC5" w:rsidRDefault="00153FC5">
      <w:r>
        <w:separator/>
      </w:r>
    </w:p>
  </w:footnote>
  <w:footnote w:type="continuationSeparator" w:id="0">
    <w:p w14:paraId="2B5085DA" w14:textId="77777777" w:rsidR="00153FC5" w:rsidRDefault="0015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5E5"/>
    <w:multiLevelType w:val="hybridMultilevel"/>
    <w:tmpl w:val="CF2A1470"/>
    <w:lvl w:ilvl="0" w:tplc="0EEA7B9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B1198"/>
    <w:multiLevelType w:val="hybridMultilevel"/>
    <w:tmpl w:val="F7460022"/>
    <w:lvl w:ilvl="0" w:tplc="0415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E90DEC"/>
    <w:multiLevelType w:val="hybridMultilevel"/>
    <w:tmpl w:val="B60ECA1C"/>
    <w:lvl w:ilvl="0" w:tplc="0EEA7B9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183F"/>
    <w:multiLevelType w:val="hybridMultilevel"/>
    <w:tmpl w:val="463A8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23F3"/>
    <w:multiLevelType w:val="hybridMultilevel"/>
    <w:tmpl w:val="95F66A7C"/>
    <w:lvl w:ilvl="0" w:tplc="08E8145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00D56"/>
    <w:multiLevelType w:val="hybridMultilevel"/>
    <w:tmpl w:val="BA2CBE66"/>
    <w:lvl w:ilvl="0" w:tplc="0EEA7B9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532F0"/>
    <w:multiLevelType w:val="hybridMultilevel"/>
    <w:tmpl w:val="A876567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657638A5"/>
    <w:multiLevelType w:val="hybridMultilevel"/>
    <w:tmpl w:val="920C6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10766">
    <w:abstractNumId w:val="1"/>
  </w:num>
  <w:num w:numId="2" w16cid:durableId="964892476">
    <w:abstractNumId w:val="3"/>
  </w:num>
  <w:num w:numId="3" w16cid:durableId="363021758">
    <w:abstractNumId w:val="6"/>
  </w:num>
  <w:num w:numId="4" w16cid:durableId="981815226">
    <w:abstractNumId w:val="7"/>
  </w:num>
  <w:num w:numId="5" w16cid:durableId="1777406931">
    <w:abstractNumId w:val="4"/>
  </w:num>
  <w:num w:numId="6" w16cid:durableId="1917282544">
    <w:abstractNumId w:val="2"/>
  </w:num>
  <w:num w:numId="7" w16cid:durableId="1404450372">
    <w:abstractNumId w:val="0"/>
  </w:num>
  <w:num w:numId="8" w16cid:durableId="705302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14AE"/>
    <w:rsid w:val="000927CA"/>
    <w:rsid w:val="000D06D4"/>
    <w:rsid w:val="00153FC5"/>
    <w:rsid w:val="00160EE6"/>
    <w:rsid w:val="0017070B"/>
    <w:rsid w:val="001A7A9E"/>
    <w:rsid w:val="001C6231"/>
    <w:rsid w:val="001E317F"/>
    <w:rsid w:val="00253216"/>
    <w:rsid w:val="002744B8"/>
    <w:rsid w:val="002A03A6"/>
    <w:rsid w:val="002D628F"/>
    <w:rsid w:val="002E046C"/>
    <w:rsid w:val="00324EC0"/>
    <w:rsid w:val="00337A1A"/>
    <w:rsid w:val="003B7712"/>
    <w:rsid w:val="005818F7"/>
    <w:rsid w:val="00595B86"/>
    <w:rsid w:val="005A5580"/>
    <w:rsid w:val="005B11D5"/>
    <w:rsid w:val="005C7DAD"/>
    <w:rsid w:val="005E5AE1"/>
    <w:rsid w:val="00601E44"/>
    <w:rsid w:val="0066009B"/>
    <w:rsid w:val="00681F59"/>
    <w:rsid w:val="0068416F"/>
    <w:rsid w:val="00692F8C"/>
    <w:rsid w:val="00695560"/>
    <w:rsid w:val="00696786"/>
    <w:rsid w:val="00707092"/>
    <w:rsid w:val="007525E8"/>
    <w:rsid w:val="0077228B"/>
    <w:rsid w:val="00781B6D"/>
    <w:rsid w:val="0079061C"/>
    <w:rsid w:val="007E1E0B"/>
    <w:rsid w:val="008264D0"/>
    <w:rsid w:val="008523C8"/>
    <w:rsid w:val="0087663D"/>
    <w:rsid w:val="008C5855"/>
    <w:rsid w:val="008D20F1"/>
    <w:rsid w:val="00903AED"/>
    <w:rsid w:val="00944558"/>
    <w:rsid w:val="009C7A1D"/>
    <w:rsid w:val="009F191F"/>
    <w:rsid w:val="009F6FF1"/>
    <w:rsid w:val="00A37153"/>
    <w:rsid w:val="00A73F73"/>
    <w:rsid w:val="00A77B3E"/>
    <w:rsid w:val="00A957B2"/>
    <w:rsid w:val="00AB1F20"/>
    <w:rsid w:val="00AC0C9F"/>
    <w:rsid w:val="00B122A4"/>
    <w:rsid w:val="00B66F1E"/>
    <w:rsid w:val="00B745F3"/>
    <w:rsid w:val="00B938A7"/>
    <w:rsid w:val="00BB6004"/>
    <w:rsid w:val="00BD0A8F"/>
    <w:rsid w:val="00C45F28"/>
    <w:rsid w:val="00C77502"/>
    <w:rsid w:val="00C86B0F"/>
    <w:rsid w:val="00CA2A55"/>
    <w:rsid w:val="00CB08D5"/>
    <w:rsid w:val="00CB5181"/>
    <w:rsid w:val="00CE76DF"/>
    <w:rsid w:val="00D240A4"/>
    <w:rsid w:val="00D2677C"/>
    <w:rsid w:val="00D53B22"/>
    <w:rsid w:val="00D97CE8"/>
    <w:rsid w:val="00DC59A6"/>
    <w:rsid w:val="00DC7080"/>
    <w:rsid w:val="00E041D0"/>
    <w:rsid w:val="00E97C25"/>
    <w:rsid w:val="00FB1384"/>
    <w:rsid w:val="00FB3044"/>
    <w:rsid w:val="00FC5E3D"/>
    <w:rsid w:val="00FD0F46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B938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938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938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B122A4"/>
    <w:pPr>
      <w:spacing w:before="100" w:beforeAutospacing="1" w:after="100" w:afterAutospacing="1"/>
      <w:jc w:val="left"/>
    </w:pPr>
    <w:rPr>
      <w:sz w:val="24"/>
      <w:lang w:bidi="ar-SA"/>
    </w:rPr>
  </w:style>
  <w:style w:type="numbering" w:customStyle="1" w:styleId="Bezlisty1">
    <w:name w:val="Bez listy1"/>
    <w:next w:val="Bezlisty"/>
    <w:uiPriority w:val="99"/>
    <w:semiHidden/>
    <w:unhideWhenUsed/>
    <w:rsid w:val="00B122A4"/>
  </w:style>
  <w:style w:type="paragraph" w:styleId="NormalnyWeb">
    <w:name w:val="Normal (Web)"/>
    <w:basedOn w:val="Normalny"/>
    <w:uiPriority w:val="99"/>
    <w:unhideWhenUsed/>
    <w:rsid w:val="00B122A4"/>
    <w:pPr>
      <w:spacing w:before="100" w:beforeAutospacing="1" w:after="100" w:afterAutospacing="1"/>
      <w:jc w:val="left"/>
    </w:pPr>
    <w:rPr>
      <w:sz w:val="24"/>
      <w:lang w:bidi="ar-SA"/>
    </w:rPr>
  </w:style>
  <w:style w:type="paragraph" w:customStyle="1" w:styleId="Default">
    <w:name w:val="Default"/>
    <w:uiPriority w:val="99"/>
    <w:rsid w:val="00B122A4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customStyle="1" w:styleId="markedcontent">
    <w:name w:val="markedcontent"/>
    <w:basedOn w:val="Domylnaczcionkaakapitu"/>
    <w:rsid w:val="00B122A4"/>
  </w:style>
  <w:style w:type="character" w:customStyle="1" w:styleId="Hipercze1">
    <w:name w:val="Hiperłącze1"/>
    <w:basedOn w:val="Domylnaczcionkaakapitu"/>
    <w:uiPriority w:val="99"/>
    <w:unhideWhenUsed/>
    <w:rsid w:val="00B122A4"/>
    <w:rPr>
      <w:color w:val="0563C1"/>
      <w:u w:val="single"/>
    </w:rPr>
  </w:style>
  <w:style w:type="character" w:styleId="Hipercze">
    <w:name w:val="Hyperlink"/>
    <w:basedOn w:val="Domylnaczcionkaakapitu"/>
    <w:rsid w:val="00B122A4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938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B938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B938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agowek2">
    <w:name w:val="Nagłowek 2"/>
    <w:basedOn w:val="Nagwek2"/>
    <w:next w:val="Nagwek3"/>
    <w:link w:val="Nagowek2Znak"/>
    <w:qFormat/>
    <w:rsid w:val="00B938A7"/>
    <w:pPr>
      <w:spacing w:before="120" w:after="120" w:line="360" w:lineRule="auto"/>
      <w:jc w:val="center"/>
    </w:pPr>
    <w:rPr>
      <w:rFonts w:ascii="Arial" w:hAnsi="Arial" w:cs="Arial"/>
      <w:b/>
      <w:sz w:val="24"/>
    </w:rPr>
  </w:style>
  <w:style w:type="character" w:customStyle="1" w:styleId="Nagowek2Znak">
    <w:name w:val="Nagłowek 2 Znak"/>
    <w:basedOn w:val="Nagwek2Znak"/>
    <w:link w:val="Nagowek2"/>
    <w:rsid w:val="00B938A7"/>
    <w:rPr>
      <w:rFonts w:ascii="Arial" w:eastAsiaTheme="majorEastAsia" w:hAnsi="Arial" w:cs="Arial"/>
      <w:b/>
      <w:color w:val="365F91" w:themeColor="accent1" w:themeShade="BF"/>
      <w:sz w:val="24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75362-DCEA-4012-8508-4191464C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712</Words>
  <Characters>4273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18 września 2024 r.</vt:lpstr>
      <vt:lpstr/>
    </vt:vector>
  </TitlesOfParts>
  <Company>Zarządu Powiatu Pszczyńskiego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września 2024 r.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Joanna Twardzik</cp:lastModifiedBy>
  <cp:revision>3</cp:revision>
  <dcterms:created xsi:type="dcterms:W3CDTF">2025-09-02T05:20:00Z</dcterms:created>
  <dcterms:modified xsi:type="dcterms:W3CDTF">2025-09-02T13:11:00Z</dcterms:modified>
  <cp:category>Akt prawny</cp:category>
</cp:coreProperties>
</file>