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C9FC" w14:textId="77777777" w:rsidR="00DD7325" w:rsidRPr="006B27B6" w:rsidRDefault="00DD7325" w:rsidP="006B27B6">
      <w:pPr>
        <w:spacing w:after="0" w:line="360" w:lineRule="auto"/>
        <w:ind w:right="284"/>
        <w:rPr>
          <w:rFonts w:ascii="Arial" w:hAnsi="Arial" w:cs="Arial"/>
          <w:sz w:val="24"/>
          <w:szCs w:val="24"/>
        </w:rPr>
      </w:pPr>
      <w:r w:rsidRPr="006B27B6">
        <w:rPr>
          <w:rFonts w:ascii="Arial" w:hAnsi="Arial" w:cs="Arial"/>
          <w:sz w:val="24"/>
          <w:szCs w:val="24"/>
        </w:rPr>
        <w:t>GN-XXIV.6840.2.2022</w:t>
      </w:r>
    </w:p>
    <w:p w14:paraId="4C990F03" w14:textId="70C563EF" w:rsidR="004B7AC0" w:rsidRPr="006B27B6" w:rsidRDefault="009732EC" w:rsidP="006B27B6">
      <w:pPr>
        <w:spacing w:after="0" w:line="360" w:lineRule="auto"/>
        <w:ind w:right="-426"/>
        <w:rPr>
          <w:rFonts w:ascii="Arial" w:hAnsi="Arial" w:cs="Arial"/>
          <w:b/>
          <w:sz w:val="24"/>
          <w:szCs w:val="24"/>
        </w:rPr>
      </w:pPr>
      <w:r w:rsidRPr="006B27B6">
        <w:rPr>
          <w:rFonts w:ascii="Arial" w:hAnsi="Arial" w:cs="Arial"/>
          <w:b/>
          <w:sz w:val="24"/>
          <w:szCs w:val="24"/>
        </w:rPr>
        <w:t xml:space="preserve">Sprostowanie </w:t>
      </w:r>
      <w:r w:rsidR="006B27B6" w:rsidRPr="006B27B6">
        <w:rPr>
          <w:rFonts w:ascii="Arial" w:hAnsi="Arial" w:cs="Arial"/>
          <w:b/>
          <w:sz w:val="24"/>
          <w:szCs w:val="24"/>
        </w:rPr>
        <w:t>o</w:t>
      </w:r>
      <w:r w:rsidR="004B7AC0" w:rsidRPr="006B27B6">
        <w:rPr>
          <w:rFonts w:ascii="Arial" w:hAnsi="Arial" w:cs="Arial"/>
          <w:b/>
          <w:sz w:val="24"/>
          <w:szCs w:val="24"/>
        </w:rPr>
        <w:t>głoszeni</w:t>
      </w:r>
      <w:r w:rsidRPr="006B27B6">
        <w:rPr>
          <w:rFonts w:ascii="Arial" w:hAnsi="Arial" w:cs="Arial"/>
          <w:b/>
          <w:sz w:val="24"/>
          <w:szCs w:val="24"/>
        </w:rPr>
        <w:t>a</w:t>
      </w:r>
      <w:r w:rsidR="004B7AC0" w:rsidRPr="006B27B6">
        <w:rPr>
          <w:rFonts w:ascii="Arial" w:hAnsi="Arial" w:cs="Arial"/>
          <w:b/>
          <w:sz w:val="24"/>
          <w:szCs w:val="24"/>
        </w:rPr>
        <w:t xml:space="preserve"> o przetargu ustnym nieograniczonym na sprzedaż nieruchomości</w:t>
      </w:r>
    </w:p>
    <w:p w14:paraId="4B1F7AE1" w14:textId="6C8A665B" w:rsidR="00D64973" w:rsidRPr="006B27B6" w:rsidRDefault="00D64973" w:rsidP="006B27B6">
      <w:pPr>
        <w:spacing w:after="0" w:line="360" w:lineRule="auto"/>
        <w:ind w:right="-468"/>
        <w:rPr>
          <w:rFonts w:ascii="Arial" w:hAnsi="Arial" w:cs="Arial"/>
          <w:sz w:val="24"/>
          <w:szCs w:val="24"/>
        </w:rPr>
      </w:pPr>
      <w:r w:rsidRPr="006B27B6">
        <w:rPr>
          <w:rFonts w:ascii="Arial" w:hAnsi="Arial" w:cs="Arial"/>
          <w:sz w:val="24"/>
          <w:szCs w:val="24"/>
        </w:rPr>
        <w:t>W związku z oczywistą omyłką pisarską powstałą w Ogłoszeniu o przetargu ustnym nieograniczonym na sprzedaż nieruchomości, znak: GN-XXIV.6840.</w:t>
      </w:r>
      <w:r w:rsidR="00DD7325" w:rsidRPr="006B27B6">
        <w:rPr>
          <w:rFonts w:ascii="Arial" w:hAnsi="Arial" w:cs="Arial"/>
          <w:sz w:val="24"/>
          <w:szCs w:val="24"/>
        </w:rPr>
        <w:t>2</w:t>
      </w:r>
      <w:r w:rsidRPr="006B27B6">
        <w:rPr>
          <w:rFonts w:ascii="Arial" w:hAnsi="Arial" w:cs="Arial"/>
          <w:sz w:val="24"/>
          <w:szCs w:val="24"/>
        </w:rPr>
        <w:t>.202</w:t>
      </w:r>
      <w:r w:rsidR="00DD7325" w:rsidRPr="006B27B6">
        <w:rPr>
          <w:rFonts w:ascii="Arial" w:hAnsi="Arial" w:cs="Arial"/>
          <w:sz w:val="24"/>
          <w:szCs w:val="24"/>
        </w:rPr>
        <w:t>2</w:t>
      </w:r>
      <w:r w:rsidRPr="006B27B6">
        <w:rPr>
          <w:rFonts w:ascii="Arial" w:hAnsi="Arial" w:cs="Arial"/>
          <w:sz w:val="24"/>
          <w:szCs w:val="24"/>
        </w:rPr>
        <w:t>, w zakresie terminu wniesienia wadium</w:t>
      </w:r>
      <w:r w:rsidR="00E42A72" w:rsidRPr="006B27B6">
        <w:rPr>
          <w:rFonts w:ascii="Arial" w:hAnsi="Arial" w:cs="Arial"/>
          <w:sz w:val="24"/>
          <w:szCs w:val="24"/>
        </w:rPr>
        <w:t>,</w:t>
      </w:r>
      <w:r w:rsidRPr="006B27B6">
        <w:rPr>
          <w:rFonts w:ascii="Arial" w:hAnsi="Arial" w:cs="Arial"/>
          <w:sz w:val="24"/>
          <w:szCs w:val="24"/>
        </w:rPr>
        <w:t xml:space="preserve"> prostuje się z urzędu treść</w:t>
      </w:r>
      <w:r w:rsidR="00E42A72" w:rsidRPr="006B27B6">
        <w:rPr>
          <w:rFonts w:ascii="Arial" w:hAnsi="Arial" w:cs="Arial"/>
          <w:sz w:val="24"/>
          <w:szCs w:val="24"/>
        </w:rPr>
        <w:t xml:space="preserve"> ust. 7 ww. Ogłoszenia, nadając mu nowe</w:t>
      </w:r>
      <w:r w:rsidR="009D4D85" w:rsidRPr="006B27B6">
        <w:rPr>
          <w:rFonts w:ascii="Arial" w:hAnsi="Arial" w:cs="Arial"/>
          <w:sz w:val="24"/>
          <w:szCs w:val="24"/>
        </w:rPr>
        <w:t>,</w:t>
      </w:r>
      <w:r w:rsidR="00E42A72" w:rsidRPr="006B27B6">
        <w:rPr>
          <w:rFonts w:ascii="Arial" w:hAnsi="Arial" w:cs="Arial"/>
          <w:sz w:val="24"/>
          <w:szCs w:val="24"/>
        </w:rPr>
        <w:t xml:space="preserve"> następujące brzemiennie:</w:t>
      </w:r>
    </w:p>
    <w:p w14:paraId="2D662237" w14:textId="5A916C78" w:rsidR="00E42A72" w:rsidRPr="006B27B6" w:rsidRDefault="00E42A72" w:rsidP="006B27B6">
      <w:pPr>
        <w:spacing w:after="0" w:line="360" w:lineRule="auto"/>
        <w:ind w:right="-468"/>
        <w:rPr>
          <w:rFonts w:ascii="Arial" w:hAnsi="Arial" w:cs="Arial"/>
          <w:sz w:val="24"/>
          <w:szCs w:val="24"/>
        </w:rPr>
      </w:pPr>
      <w:r w:rsidRPr="006B27B6">
        <w:rPr>
          <w:rFonts w:ascii="Arial" w:hAnsi="Arial" w:cs="Arial"/>
          <w:sz w:val="24"/>
          <w:szCs w:val="24"/>
        </w:rPr>
        <w:t>„</w:t>
      </w:r>
      <w:r w:rsidR="00DD7325" w:rsidRPr="006B27B6">
        <w:rPr>
          <w:rFonts w:ascii="Arial" w:hAnsi="Arial" w:cs="Arial"/>
          <w:sz w:val="24"/>
          <w:szCs w:val="24"/>
        </w:rPr>
        <w:t xml:space="preserve">Wysokość wadium, forma i miejsce jego wniesienia: wadium w kwocie 40.000,00 zł (słownie: czterdzieści tysięcy złotych), należy wnieść w pieniądzu, w taki sposób, aby najpóźniej w dniu 26 września 2022 r. zostało zaksięgowane na rachunku bankowym Starostwa Powiatowego w Pszczynie, ul. 3 Maja 10, 43-200 Pszczyna, nr </w:t>
      </w:r>
      <w:r w:rsidR="00DD7325" w:rsidRPr="006B27B6">
        <w:rPr>
          <w:rFonts w:ascii="Arial" w:hAnsi="Arial" w:cs="Arial"/>
          <w:b/>
          <w:sz w:val="24"/>
          <w:szCs w:val="24"/>
        </w:rPr>
        <w:t>18 8448 0004 0006 1229 2033 0007</w:t>
      </w:r>
      <w:r w:rsidR="00DD7325" w:rsidRPr="006B27B6">
        <w:rPr>
          <w:rFonts w:ascii="Arial" w:hAnsi="Arial" w:cs="Arial"/>
          <w:sz w:val="24"/>
          <w:szCs w:val="24"/>
        </w:rPr>
        <w:t>, w Banku Spółdzielczym w Pszczynie, ul. Rynek 6, 43</w:t>
      </w:r>
      <w:r w:rsidR="00DD7325" w:rsidRPr="006B27B6">
        <w:rPr>
          <w:rFonts w:ascii="Arial" w:hAnsi="Arial" w:cs="Arial"/>
          <w:sz w:val="24"/>
          <w:szCs w:val="24"/>
        </w:rPr>
        <w:noBreakHyphen/>
        <w:t>200 Pszczyna.”.</w:t>
      </w:r>
    </w:p>
    <w:p w14:paraId="7E2E1851" w14:textId="2FAA254F" w:rsidR="004B7AC0" w:rsidRPr="006B27B6" w:rsidRDefault="004B7AC0" w:rsidP="006B27B6">
      <w:pPr>
        <w:spacing w:after="0" w:line="360" w:lineRule="auto"/>
        <w:ind w:right="-426"/>
        <w:rPr>
          <w:rFonts w:ascii="Arial" w:hAnsi="Arial" w:cs="Arial"/>
          <w:sz w:val="24"/>
          <w:szCs w:val="24"/>
        </w:rPr>
      </w:pPr>
      <w:r w:rsidRPr="006B27B6">
        <w:rPr>
          <w:rFonts w:ascii="Arial" w:hAnsi="Arial" w:cs="Arial"/>
          <w:sz w:val="24"/>
          <w:szCs w:val="24"/>
        </w:rPr>
        <w:t>Warunki przetargu, a także wszelkie informacje dotyczące sprzedaży nieruchomości, dostępne są w Wydziale Geodezji, Kartografii i Gospodarki Nieruchomościami Starostwa Powiatowego w Pszczynie – tel. 32 449 23</w:t>
      </w:r>
      <w:r w:rsidR="0078442E" w:rsidRPr="006B27B6">
        <w:rPr>
          <w:rFonts w:ascii="Arial" w:hAnsi="Arial" w:cs="Arial"/>
          <w:sz w:val="24"/>
          <w:szCs w:val="24"/>
        </w:rPr>
        <w:t>36</w:t>
      </w:r>
      <w:r w:rsidRPr="006B27B6">
        <w:rPr>
          <w:rFonts w:ascii="Arial" w:hAnsi="Arial" w:cs="Arial"/>
          <w:sz w:val="24"/>
          <w:szCs w:val="24"/>
        </w:rPr>
        <w:t>.</w:t>
      </w:r>
    </w:p>
    <w:sectPr w:rsidR="004B7AC0" w:rsidRPr="006B27B6" w:rsidSect="00F9433B">
      <w:headerReference w:type="default" r:id="rId8"/>
      <w:footerReference w:type="first" r:id="rId9"/>
      <w:pgSz w:w="11906" w:h="16838" w:code="9"/>
      <w:pgMar w:top="1417" w:right="1417" w:bottom="1417" w:left="141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7F905" w14:textId="77777777" w:rsidR="006420F4" w:rsidRDefault="006420F4" w:rsidP="006D787F">
      <w:pPr>
        <w:spacing w:after="0" w:line="240" w:lineRule="auto"/>
      </w:pPr>
      <w:r>
        <w:separator/>
      </w:r>
    </w:p>
  </w:endnote>
  <w:endnote w:type="continuationSeparator" w:id="0">
    <w:p w14:paraId="0A344478" w14:textId="77777777" w:rsidR="006420F4" w:rsidRDefault="006420F4" w:rsidP="006D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D8EAC" w14:textId="77777777" w:rsidR="006D787F" w:rsidRDefault="006D787F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5802AF" wp14:editId="576BE564">
          <wp:simplePos x="0" y="0"/>
          <wp:positionH relativeFrom="column">
            <wp:posOffset>-894080</wp:posOffset>
          </wp:positionH>
          <wp:positionV relativeFrom="paragraph">
            <wp:posOffset>-451485</wp:posOffset>
          </wp:positionV>
          <wp:extent cx="7560000" cy="1076667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 szer a4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766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8292E" w14:textId="77777777" w:rsidR="006420F4" w:rsidRDefault="006420F4" w:rsidP="006D787F">
      <w:pPr>
        <w:spacing w:after="0" w:line="240" w:lineRule="auto"/>
      </w:pPr>
      <w:r>
        <w:separator/>
      </w:r>
    </w:p>
  </w:footnote>
  <w:footnote w:type="continuationSeparator" w:id="0">
    <w:p w14:paraId="4E35FD59" w14:textId="77777777" w:rsidR="006420F4" w:rsidRDefault="006420F4" w:rsidP="006D7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6A083" w14:textId="77777777" w:rsidR="0060065E" w:rsidRDefault="0060065E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71AA4F9" wp14:editId="0437C20C">
          <wp:simplePos x="904875" y="0"/>
          <wp:positionH relativeFrom="margin">
            <wp:align>center</wp:align>
          </wp:positionH>
          <wp:positionV relativeFrom="margin">
            <wp:align>center</wp:align>
          </wp:positionV>
          <wp:extent cx="7559317" cy="1069530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ł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317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B20FF"/>
    <w:multiLevelType w:val="hybridMultilevel"/>
    <w:tmpl w:val="04E2AD2C"/>
    <w:lvl w:ilvl="0" w:tplc="DC0EC17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E85E21"/>
    <w:multiLevelType w:val="hybridMultilevel"/>
    <w:tmpl w:val="AD4CE068"/>
    <w:lvl w:ilvl="0" w:tplc="BD7CE4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26178E"/>
    <w:multiLevelType w:val="hybridMultilevel"/>
    <w:tmpl w:val="DBFCD2EC"/>
    <w:lvl w:ilvl="0" w:tplc="7F5A1D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72458"/>
    <w:multiLevelType w:val="hybridMultilevel"/>
    <w:tmpl w:val="E83A9408"/>
    <w:lvl w:ilvl="0" w:tplc="C388CD42">
      <w:start w:val="1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12100F8"/>
    <w:multiLevelType w:val="hybridMultilevel"/>
    <w:tmpl w:val="E14CB79C"/>
    <w:lvl w:ilvl="0" w:tplc="524CB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B0A15"/>
    <w:multiLevelType w:val="hybridMultilevel"/>
    <w:tmpl w:val="04E2AD2C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4568F4"/>
    <w:multiLevelType w:val="hybridMultilevel"/>
    <w:tmpl w:val="0CD6D394"/>
    <w:lvl w:ilvl="0" w:tplc="2F0426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D1F6B70"/>
    <w:multiLevelType w:val="hybridMultilevel"/>
    <w:tmpl w:val="1D801084"/>
    <w:lvl w:ilvl="0" w:tplc="C16826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23209115">
    <w:abstractNumId w:val="7"/>
  </w:num>
  <w:num w:numId="2" w16cid:durableId="1573857330">
    <w:abstractNumId w:val="6"/>
  </w:num>
  <w:num w:numId="3" w16cid:durableId="634290152">
    <w:abstractNumId w:val="3"/>
  </w:num>
  <w:num w:numId="4" w16cid:durableId="71394137">
    <w:abstractNumId w:val="4"/>
  </w:num>
  <w:num w:numId="5" w16cid:durableId="602614077">
    <w:abstractNumId w:val="0"/>
  </w:num>
  <w:num w:numId="6" w16cid:durableId="664672500">
    <w:abstractNumId w:val="5"/>
  </w:num>
  <w:num w:numId="7" w16cid:durableId="1519346405">
    <w:abstractNumId w:val="2"/>
  </w:num>
  <w:num w:numId="8" w16cid:durableId="60755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87F"/>
    <w:rsid w:val="000179E3"/>
    <w:rsid w:val="00020C88"/>
    <w:rsid w:val="00064E75"/>
    <w:rsid w:val="00092FEE"/>
    <w:rsid w:val="000A0539"/>
    <w:rsid w:val="000B3C87"/>
    <w:rsid w:val="000E2395"/>
    <w:rsid w:val="001377A3"/>
    <w:rsid w:val="00150A97"/>
    <w:rsid w:val="00173BD5"/>
    <w:rsid w:val="00181CA3"/>
    <w:rsid w:val="00223714"/>
    <w:rsid w:val="00292DF1"/>
    <w:rsid w:val="002A12A4"/>
    <w:rsid w:val="002F079D"/>
    <w:rsid w:val="00302C83"/>
    <w:rsid w:val="003355A8"/>
    <w:rsid w:val="0035676E"/>
    <w:rsid w:val="0036560A"/>
    <w:rsid w:val="003C4AE3"/>
    <w:rsid w:val="003C6D65"/>
    <w:rsid w:val="00447A16"/>
    <w:rsid w:val="00451A72"/>
    <w:rsid w:val="00464344"/>
    <w:rsid w:val="004703A4"/>
    <w:rsid w:val="00471EAB"/>
    <w:rsid w:val="0049513B"/>
    <w:rsid w:val="004B7AC0"/>
    <w:rsid w:val="004C3106"/>
    <w:rsid w:val="004C6744"/>
    <w:rsid w:val="004D5AFB"/>
    <w:rsid w:val="005313F4"/>
    <w:rsid w:val="00531E15"/>
    <w:rsid w:val="005401D6"/>
    <w:rsid w:val="00543D44"/>
    <w:rsid w:val="005473EF"/>
    <w:rsid w:val="00565A93"/>
    <w:rsid w:val="005D2AAB"/>
    <w:rsid w:val="0060065E"/>
    <w:rsid w:val="006420F4"/>
    <w:rsid w:val="00692DFE"/>
    <w:rsid w:val="006B27B6"/>
    <w:rsid w:val="006D787F"/>
    <w:rsid w:val="00701ABB"/>
    <w:rsid w:val="00703B4E"/>
    <w:rsid w:val="0072397E"/>
    <w:rsid w:val="0073600D"/>
    <w:rsid w:val="007644B1"/>
    <w:rsid w:val="0078442E"/>
    <w:rsid w:val="00805D20"/>
    <w:rsid w:val="00882075"/>
    <w:rsid w:val="008D451B"/>
    <w:rsid w:val="008F2B44"/>
    <w:rsid w:val="009119DD"/>
    <w:rsid w:val="00946D9F"/>
    <w:rsid w:val="009727EC"/>
    <w:rsid w:val="009732EC"/>
    <w:rsid w:val="009B3620"/>
    <w:rsid w:val="009D4D85"/>
    <w:rsid w:val="00A43AEC"/>
    <w:rsid w:val="00AA6778"/>
    <w:rsid w:val="00AF3391"/>
    <w:rsid w:val="00B63C52"/>
    <w:rsid w:val="00B97CAE"/>
    <w:rsid w:val="00BB35C0"/>
    <w:rsid w:val="00BC3216"/>
    <w:rsid w:val="00BC5F41"/>
    <w:rsid w:val="00BF5B4F"/>
    <w:rsid w:val="00C03BD2"/>
    <w:rsid w:val="00C110AE"/>
    <w:rsid w:val="00C217F7"/>
    <w:rsid w:val="00C80EC3"/>
    <w:rsid w:val="00CF2E78"/>
    <w:rsid w:val="00D518CE"/>
    <w:rsid w:val="00D64973"/>
    <w:rsid w:val="00D80E81"/>
    <w:rsid w:val="00D81C94"/>
    <w:rsid w:val="00DD7325"/>
    <w:rsid w:val="00E00E07"/>
    <w:rsid w:val="00E00F02"/>
    <w:rsid w:val="00E42A72"/>
    <w:rsid w:val="00E87C4E"/>
    <w:rsid w:val="00EE0BB9"/>
    <w:rsid w:val="00F14DEF"/>
    <w:rsid w:val="00F3119D"/>
    <w:rsid w:val="00F706E1"/>
    <w:rsid w:val="00F80C11"/>
    <w:rsid w:val="00F9433B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3D53FC"/>
  <w15:docId w15:val="{C4B2DF12-9B05-4EB8-A8B7-A81E9BDC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4B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7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87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87F"/>
  </w:style>
  <w:style w:type="paragraph" w:styleId="Stopka">
    <w:name w:val="footer"/>
    <w:basedOn w:val="Normalny"/>
    <w:link w:val="StopkaZnak"/>
    <w:uiPriority w:val="99"/>
    <w:unhideWhenUsed/>
    <w:rsid w:val="006D78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87F"/>
  </w:style>
  <w:style w:type="paragraph" w:styleId="Akapitzlist">
    <w:name w:val="List Paragraph"/>
    <w:basedOn w:val="Normalny"/>
    <w:uiPriority w:val="34"/>
    <w:qFormat/>
    <w:rsid w:val="0060065E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F80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F80C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80C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80C1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717FF-6F0D-451A-8D4E-D151B63F1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Grodoń</dc:creator>
  <cp:lastModifiedBy>Piotr Mrowiec</cp:lastModifiedBy>
  <cp:revision>3</cp:revision>
  <cp:lastPrinted>2022-08-10T06:06:00Z</cp:lastPrinted>
  <dcterms:created xsi:type="dcterms:W3CDTF">2022-08-23T08:12:00Z</dcterms:created>
  <dcterms:modified xsi:type="dcterms:W3CDTF">2022-08-23T08:13:00Z</dcterms:modified>
</cp:coreProperties>
</file>