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0D487" w14:textId="66C8C17D" w:rsidR="00EF463E" w:rsidRPr="00A5055F" w:rsidRDefault="00FC5B97" w:rsidP="00A5055F">
      <w:pPr>
        <w:spacing w:after="0" w:line="360" w:lineRule="auto"/>
        <w:ind w:right="284"/>
        <w:rPr>
          <w:rFonts w:ascii="Arial" w:hAnsi="Arial" w:cs="Arial"/>
          <w:sz w:val="24"/>
          <w:szCs w:val="24"/>
        </w:rPr>
      </w:pPr>
      <w:r w:rsidRPr="00A5055F">
        <w:rPr>
          <w:rFonts w:ascii="Arial" w:hAnsi="Arial" w:cs="Arial"/>
          <w:sz w:val="24"/>
          <w:szCs w:val="24"/>
        </w:rPr>
        <w:t>GN-XXIV.6840.1.2022</w:t>
      </w:r>
    </w:p>
    <w:p w14:paraId="5BF4FE86" w14:textId="4B1E10BD" w:rsidR="00CC3102" w:rsidRPr="00A5055F" w:rsidRDefault="00CC3102" w:rsidP="00A5055F">
      <w:pPr>
        <w:pStyle w:val="Nagwek1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A5055F">
        <w:rPr>
          <w:rFonts w:ascii="Arial" w:hAnsi="Arial" w:cs="Arial"/>
          <w:b/>
          <w:bCs/>
          <w:sz w:val="24"/>
          <w:szCs w:val="24"/>
        </w:rPr>
        <w:t>WYKAZ</w:t>
      </w:r>
      <w:r w:rsidR="00A5055F" w:rsidRPr="00A5055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5055F">
        <w:rPr>
          <w:rFonts w:ascii="Arial" w:hAnsi="Arial" w:cs="Arial"/>
          <w:b/>
          <w:bCs/>
          <w:sz w:val="24"/>
          <w:szCs w:val="24"/>
        </w:rPr>
        <w:t>NIERUCHOMOŚCI PRZEZNACZONYCH DO SPRZEDAŻY</w:t>
      </w:r>
    </w:p>
    <w:p w14:paraId="46529F74" w14:textId="77777777" w:rsidR="00A5055F" w:rsidRDefault="00CC3102" w:rsidP="00A5055F">
      <w:pPr>
        <w:spacing w:line="360" w:lineRule="auto"/>
        <w:rPr>
          <w:rFonts w:ascii="Arial" w:hAnsi="Arial" w:cs="Arial"/>
          <w:sz w:val="24"/>
          <w:szCs w:val="24"/>
        </w:rPr>
      </w:pPr>
      <w:r w:rsidRPr="00A5055F">
        <w:rPr>
          <w:rFonts w:ascii="Arial" w:hAnsi="Arial" w:cs="Arial"/>
          <w:sz w:val="24"/>
          <w:szCs w:val="24"/>
        </w:rPr>
        <w:t>Zgodnie z art. 35 ust. 1 i 2 ustawy o gospodarce nieruchomościami z dnia 21 sierpnia 1997</w:t>
      </w:r>
      <w:r w:rsidR="001C5A8E" w:rsidRPr="00A5055F">
        <w:rPr>
          <w:rFonts w:ascii="Arial" w:hAnsi="Arial" w:cs="Arial"/>
          <w:sz w:val="24"/>
          <w:szCs w:val="24"/>
        </w:rPr>
        <w:t xml:space="preserve"> </w:t>
      </w:r>
      <w:r w:rsidRPr="00A5055F">
        <w:rPr>
          <w:rFonts w:ascii="Arial" w:hAnsi="Arial" w:cs="Arial"/>
          <w:sz w:val="24"/>
          <w:szCs w:val="24"/>
        </w:rPr>
        <w:t xml:space="preserve">r. (tekst jednolity Dz. U. z </w:t>
      </w:r>
      <w:r w:rsidR="001F0C53" w:rsidRPr="00A5055F">
        <w:rPr>
          <w:rFonts w:ascii="Arial" w:hAnsi="Arial" w:cs="Arial"/>
          <w:sz w:val="24"/>
          <w:szCs w:val="24"/>
        </w:rPr>
        <w:t>20</w:t>
      </w:r>
      <w:r w:rsidR="00EF463E" w:rsidRPr="00A5055F">
        <w:rPr>
          <w:rFonts w:ascii="Arial" w:hAnsi="Arial" w:cs="Arial"/>
          <w:sz w:val="24"/>
          <w:szCs w:val="24"/>
        </w:rPr>
        <w:t xml:space="preserve">21 </w:t>
      </w:r>
      <w:r w:rsidR="001631A5" w:rsidRPr="00A5055F">
        <w:rPr>
          <w:rFonts w:ascii="Arial" w:hAnsi="Arial" w:cs="Arial"/>
          <w:sz w:val="24"/>
          <w:szCs w:val="24"/>
        </w:rPr>
        <w:t>r</w:t>
      </w:r>
      <w:r w:rsidRPr="00A5055F">
        <w:rPr>
          <w:rFonts w:ascii="Arial" w:hAnsi="Arial" w:cs="Arial"/>
          <w:sz w:val="24"/>
          <w:szCs w:val="24"/>
        </w:rPr>
        <w:t>.</w:t>
      </w:r>
      <w:r w:rsidR="005476E8" w:rsidRPr="00A5055F">
        <w:rPr>
          <w:rFonts w:ascii="Arial" w:hAnsi="Arial" w:cs="Arial"/>
          <w:sz w:val="24"/>
          <w:szCs w:val="24"/>
        </w:rPr>
        <w:t>,</w:t>
      </w:r>
      <w:r w:rsidRPr="00A5055F">
        <w:rPr>
          <w:rFonts w:ascii="Arial" w:hAnsi="Arial" w:cs="Arial"/>
          <w:sz w:val="24"/>
          <w:szCs w:val="24"/>
        </w:rPr>
        <w:t xml:space="preserve"> </w:t>
      </w:r>
      <w:r w:rsidR="00485EAF" w:rsidRPr="00A5055F">
        <w:rPr>
          <w:rFonts w:ascii="Arial" w:hAnsi="Arial" w:cs="Arial"/>
          <w:sz w:val="24"/>
          <w:szCs w:val="24"/>
        </w:rPr>
        <w:t xml:space="preserve">poz. </w:t>
      </w:r>
      <w:r w:rsidR="00EF463E" w:rsidRPr="00A5055F">
        <w:rPr>
          <w:rFonts w:ascii="Arial" w:hAnsi="Arial" w:cs="Arial"/>
          <w:sz w:val="24"/>
          <w:szCs w:val="24"/>
        </w:rPr>
        <w:t>1899</w:t>
      </w:r>
      <w:r w:rsidRPr="00A5055F">
        <w:rPr>
          <w:rFonts w:ascii="Arial" w:hAnsi="Arial" w:cs="Arial"/>
          <w:sz w:val="24"/>
          <w:szCs w:val="24"/>
        </w:rPr>
        <w:t xml:space="preserve"> z późn. zm.) </w:t>
      </w:r>
    </w:p>
    <w:p w14:paraId="1A6D19A4" w14:textId="3123D296" w:rsidR="00CC3102" w:rsidRPr="00A5055F" w:rsidRDefault="00CC3102" w:rsidP="00A5055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5055F">
        <w:rPr>
          <w:rFonts w:ascii="Arial" w:hAnsi="Arial" w:cs="Arial"/>
          <w:b/>
          <w:bCs/>
          <w:sz w:val="24"/>
          <w:szCs w:val="24"/>
        </w:rPr>
        <w:t xml:space="preserve">Starosta Pszczyński wykonujący zadania z zakresu administracji rządowej podaje do publicznej wiadomości wykaz nieruchomości przeznaczonych do sprzedaży w trybie </w:t>
      </w:r>
      <w:r w:rsidR="00EF463E" w:rsidRPr="00A5055F">
        <w:rPr>
          <w:rFonts w:ascii="Arial" w:hAnsi="Arial" w:cs="Arial"/>
          <w:b/>
          <w:bCs/>
          <w:sz w:val="24"/>
          <w:szCs w:val="24"/>
        </w:rPr>
        <w:t>przetargu ustnego nieograniczonego</w:t>
      </w:r>
      <w:r w:rsidRPr="00A5055F">
        <w:rPr>
          <w:rFonts w:ascii="Arial" w:hAnsi="Arial" w:cs="Arial"/>
          <w:b/>
          <w:bCs/>
          <w:sz w:val="24"/>
          <w:szCs w:val="24"/>
        </w:rPr>
        <w:t>.</w:t>
      </w:r>
    </w:p>
    <w:p w14:paraId="2C4C47E0" w14:textId="4A5F44A7" w:rsidR="00F9615C" w:rsidRDefault="00EF463E" w:rsidP="00A5055F">
      <w:pPr>
        <w:pStyle w:val="Tekstpodstawowy2"/>
        <w:numPr>
          <w:ilvl w:val="0"/>
          <w:numId w:val="3"/>
        </w:numPr>
        <w:spacing w:after="0" w:line="360" w:lineRule="auto"/>
        <w:ind w:left="0" w:firstLine="0"/>
        <w:rPr>
          <w:rFonts w:ascii="Arial" w:hAnsi="Arial" w:cs="Arial"/>
          <w:b/>
        </w:rPr>
      </w:pPr>
      <w:r w:rsidRPr="00A5055F">
        <w:rPr>
          <w:rFonts w:ascii="Arial" w:hAnsi="Arial" w:cs="Arial"/>
        </w:rPr>
        <w:t xml:space="preserve">Przedmiotem sprzedaży </w:t>
      </w:r>
      <w:r w:rsidR="002A55B6" w:rsidRPr="00A5055F">
        <w:rPr>
          <w:rFonts w:ascii="Arial" w:hAnsi="Arial" w:cs="Arial"/>
        </w:rPr>
        <w:t>jest</w:t>
      </w:r>
      <w:r w:rsidR="00F63B3A" w:rsidRPr="00A5055F">
        <w:rPr>
          <w:rFonts w:ascii="Arial" w:hAnsi="Arial" w:cs="Arial"/>
        </w:rPr>
        <w:t xml:space="preserve"> stanowiąca własność Skarbu Państwa,</w:t>
      </w:r>
      <w:r w:rsidRPr="00A5055F">
        <w:rPr>
          <w:rFonts w:ascii="Arial" w:hAnsi="Arial" w:cs="Arial"/>
        </w:rPr>
        <w:t xml:space="preserve"> niezabudowan</w:t>
      </w:r>
      <w:r w:rsidR="002A55B6" w:rsidRPr="00A5055F">
        <w:rPr>
          <w:rFonts w:ascii="Arial" w:hAnsi="Arial" w:cs="Arial"/>
        </w:rPr>
        <w:t>a</w:t>
      </w:r>
      <w:r w:rsidRPr="00A5055F">
        <w:rPr>
          <w:rFonts w:ascii="Arial" w:hAnsi="Arial" w:cs="Arial"/>
        </w:rPr>
        <w:t xml:space="preserve"> nieruchomoś</w:t>
      </w:r>
      <w:r w:rsidR="002A55B6" w:rsidRPr="00A5055F">
        <w:rPr>
          <w:rFonts w:ascii="Arial" w:hAnsi="Arial" w:cs="Arial"/>
        </w:rPr>
        <w:t>ć</w:t>
      </w:r>
      <w:r w:rsidR="00CB0526" w:rsidRPr="00A5055F">
        <w:rPr>
          <w:rFonts w:ascii="Arial" w:hAnsi="Arial" w:cs="Arial"/>
        </w:rPr>
        <w:t xml:space="preserve"> gruntow</w:t>
      </w:r>
      <w:r w:rsidR="002A55B6" w:rsidRPr="00A5055F">
        <w:rPr>
          <w:rFonts w:ascii="Arial" w:hAnsi="Arial" w:cs="Arial"/>
        </w:rPr>
        <w:t>a</w:t>
      </w:r>
      <w:r w:rsidRPr="00A5055F">
        <w:rPr>
          <w:rFonts w:ascii="Arial" w:hAnsi="Arial" w:cs="Arial"/>
        </w:rPr>
        <w:t xml:space="preserve">, </w:t>
      </w:r>
      <w:r w:rsidR="006F3BE1" w:rsidRPr="00A5055F">
        <w:rPr>
          <w:rFonts w:ascii="Arial" w:hAnsi="Arial" w:cs="Arial"/>
        </w:rPr>
        <w:t xml:space="preserve">częściowo </w:t>
      </w:r>
      <w:r w:rsidR="00FC5B97" w:rsidRPr="00A5055F">
        <w:rPr>
          <w:rFonts w:ascii="Arial" w:hAnsi="Arial" w:cs="Arial"/>
        </w:rPr>
        <w:t xml:space="preserve">zadrzewiona, </w:t>
      </w:r>
      <w:r w:rsidR="003B29E9" w:rsidRPr="00A5055F">
        <w:rPr>
          <w:rFonts w:ascii="Arial" w:hAnsi="Arial" w:cs="Arial"/>
        </w:rPr>
        <w:t xml:space="preserve">porośnięta zielenią niską oraz wysoką, </w:t>
      </w:r>
      <w:r w:rsidR="00CB0526" w:rsidRPr="00A5055F">
        <w:rPr>
          <w:rFonts w:ascii="Arial" w:hAnsi="Arial" w:cs="Arial"/>
        </w:rPr>
        <w:t>zlokalizowan</w:t>
      </w:r>
      <w:r w:rsidR="002A55B6" w:rsidRPr="00A5055F">
        <w:rPr>
          <w:rFonts w:ascii="Arial" w:hAnsi="Arial" w:cs="Arial"/>
        </w:rPr>
        <w:t>a</w:t>
      </w:r>
      <w:r w:rsidR="00CB0526" w:rsidRPr="00A5055F">
        <w:rPr>
          <w:rFonts w:ascii="Arial" w:hAnsi="Arial" w:cs="Arial"/>
        </w:rPr>
        <w:t xml:space="preserve"> </w:t>
      </w:r>
      <w:r w:rsidR="00A61152" w:rsidRPr="00A5055F">
        <w:rPr>
          <w:rFonts w:ascii="Arial" w:hAnsi="Arial" w:cs="Arial"/>
        </w:rPr>
        <w:t xml:space="preserve">w </w:t>
      </w:r>
      <w:r w:rsidR="006F3BE1" w:rsidRPr="00A5055F">
        <w:rPr>
          <w:rFonts w:ascii="Arial" w:hAnsi="Arial" w:cs="Arial"/>
        </w:rPr>
        <w:t>Pszczynie</w:t>
      </w:r>
      <w:r w:rsidR="00A61152" w:rsidRPr="00A5055F">
        <w:rPr>
          <w:rFonts w:ascii="Arial" w:hAnsi="Arial" w:cs="Arial"/>
        </w:rPr>
        <w:t xml:space="preserve"> </w:t>
      </w:r>
      <w:r w:rsidR="003B29E9" w:rsidRPr="00A5055F">
        <w:rPr>
          <w:rFonts w:ascii="Arial" w:hAnsi="Arial" w:cs="Arial"/>
        </w:rPr>
        <w:t xml:space="preserve">przy ulicy </w:t>
      </w:r>
      <w:r w:rsidR="006F3BE1" w:rsidRPr="00A5055F">
        <w:rPr>
          <w:rFonts w:ascii="Arial" w:hAnsi="Arial" w:cs="Arial"/>
        </w:rPr>
        <w:t>Szarych Szeregów</w:t>
      </w:r>
      <w:r w:rsidR="00A61152" w:rsidRPr="00A5055F">
        <w:rPr>
          <w:rFonts w:ascii="Arial" w:hAnsi="Arial" w:cs="Arial"/>
        </w:rPr>
        <w:t xml:space="preserve">, </w:t>
      </w:r>
      <w:r w:rsidRPr="00A5055F">
        <w:rPr>
          <w:rFonts w:ascii="Arial" w:hAnsi="Arial" w:cs="Arial"/>
        </w:rPr>
        <w:t xml:space="preserve">obręb ewidencyjny </w:t>
      </w:r>
      <w:r w:rsidR="006F3BE1" w:rsidRPr="00A5055F">
        <w:rPr>
          <w:rFonts w:ascii="Arial" w:hAnsi="Arial" w:cs="Arial"/>
          <w:b/>
        </w:rPr>
        <w:t xml:space="preserve">Pszczyna </w:t>
      </w:r>
      <w:r w:rsidRPr="00A5055F">
        <w:rPr>
          <w:rFonts w:ascii="Arial" w:hAnsi="Arial" w:cs="Arial"/>
        </w:rPr>
        <w:t xml:space="preserve">(km. </w:t>
      </w:r>
      <w:r w:rsidR="00CB0526" w:rsidRPr="00A5055F">
        <w:rPr>
          <w:rFonts w:ascii="Arial" w:hAnsi="Arial" w:cs="Arial"/>
        </w:rPr>
        <w:t>1</w:t>
      </w:r>
      <w:r w:rsidRPr="00A5055F">
        <w:rPr>
          <w:rFonts w:ascii="Arial" w:hAnsi="Arial" w:cs="Arial"/>
        </w:rPr>
        <w:t xml:space="preserve">), gmina Pszczyna, powiat pszczyński, województwo śląskie, </w:t>
      </w:r>
      <w:r w:rsidR="006F3BE1" w:rsidRPr="00A5055F">
        <w:rPr>
          <w:rFonts w:ascii="Arial" w:hAnsi="Arial" w:cs="Arial"/>
        </w:rPr>
        <w:t>oznaczona geodezyjnie jako działka ewidencyjna numer</w:t>
      </w:r>
      <w:r w:rsidR="006F3BE1" w:rsidRPr="00A5055F">
        <w:rPr>
          <w:rFonts w:ascii="Arial" w:hAnsi="Arial" w:cs="Arial"/>
          <w:b/>
        </w:rPr>
        <w:t xml:space="preserve"> 3432/233 </w:t>
      </w:r>
      <w:r w:rsidR="006F3BE1" w:rsidRPr="00A5055F">
        <w:rPr>
          <w:rFonts w:ascii="Arial" w:hAnsi="Arial" w:cs="Arial"/>
          <w:bCs/>
        </w:rPr>
        <w:t>o powierzchni 0,0860 ha,</w:t>
      </w:r>
      <w:r w:rsidR="006F3BE1" w:rsidRPr="00A5055F">
        <w:rPr>
          <w:rFonts w:ascii="Arial" w:hAnsi="Arial" w:cs="Arial"/>
        </w:rPr>
        <w:t xml:space="preserve"> </w:t>
      </w:r>
      <w:r w:rsidR="00F63B3A" w:rsidRPr="00A5055F">
        <w:rPr>
          <w:rFonts w:ascii="Arial" w:hAnsi="Arial" w:cs="Arial"/>
        </w:rPr>
        <w:t xml:space="preserve">dla której </w:t>
      </w:r>
      <w:r w:rsidR="006F3BE1" w:rsidRPr="00A5055F">
        <w:rPr>
          <w:rFonts w:ascii="Arial" w:hAnsi="Arial" w:cs="Arial"/>
        </w:rPr>
        <w:t xml:space="preserve">to nieruchomości </w:t>
      </w:r>
      <w:r w:rsidR="00F63B3A" w:rsidRPr="00A5055F">
        <w:rPr>
          <w:rFonts w:ascii="Arial" w:hAnsi="Arial" w:cs="Arial"/>
        </w:rPr>
        <w:t>Sąd Rejonowy w Pszczynie prowadzi księgę wieczystą numer KA1P/</w:t>
      </w:r>
      <w:r w:rsidR="006F3BE1" w:rsidRPr="00A5055F">
        <w:rPr>
          <w:rFonts w:ascii="Arial" w:hAnsi="Arial" w:cs="Arial"/>
        </w:rPr>
        <w:t>00077964/2</w:t>
      </w:r>
      <w:r w:rsidR="00F9615C" w:rsidRPr="00A5055F">
        <w:rPr>
          <w:rFonts w:ascii="Arial" w:hAnsi="Arial" w:cs="Arial"/>
          <w:bCs/>
        </w:rPr>
        <w:t>.</w:t>
      </w:r>
      <w:r w:rsidR="00F9615C" w:rsidRPr="00A5055F">
        <w:rPr>
          <w:rFonts w:ascii="Arial" w:hAnsi="Arial" w:cs="Arial"/>
          <w:b/>
        </w:rPr>
        <w:t xml:space="preserve"> </w:t>
      </w:r>
    </w:p>
    <w:p w14:paraId="2122A446" w14:textId="4A019930" w:rsidR="00EF463E" w:rsidRPr="00A5055F" w:rsidRDefault="002A55B6" w:rsidP="00A5055F">
      <w:pPr>
        <w:pStyle w:val="Tekstpodstawowy2"/>
        <w:numPr>
          <w:ilvl w:val="0"/>
          <w:numId w:val="3"/>
        </w:numPr>
        <w:spacing w:after="0" w:line="360" w:lineRule="auto"/>
        <w:ind w:left="0" w:firstLine="0"/>
        <w:rPr>
          <w:rFonts w:ascii="Arial" w:hAnsi="Arial" w:cs="Arial"/>
          <w:b/>
        </w:rPr>
      </w:pPr>
      <w:r w:rsidRPr="00A5055F">
        <w:rPr>
          <w:rFonts w:ascii="Arial" w:hAnsi="Arial" w:cs="Arial"/>
        </w:rPr>
        <w:t xml:space="preserve">Zgodnie z ustaleniami miejscowego planu zagospodarowania przestrzennego </w:t>
      </w:r>
      <w:r w:rsidR="009B508E" w:rsidRPr="00A5055F">
        <w:rPr>
          <w:rFonts w:ascii="Arial" w:hAnsi="Arial" w:cs="Arial"/>
        </w:rPr>
        <w:t>w granicach administracyjnych miasta Pszczyna – Etap II</w:t>
      </w:r>
      <w:r w:rsidRPr="00A5055F">
        <w:rPr>
          <w:rFonts w:ascii="Arial" w:hAnsi="Arial" w:cs="Arial"/>
        </w:rPr>
        <w:t xml:space="preserve">, zatwierdzonego uchwałą </w:t>
      </w:r>
      <w:r w:rsidR="009B508E" w:rsidRPr="00A5055F">
        <w:rPr>
          <w:rFonts w:ascii="Arial" w:hAnsi="Arial" w:cs="Arial"/>
        </w:rPr>
        <w:t>Rady Miejskiej w Pszczynie nr XXI/216/16 z dnia 7 kwietnia 2016 r.,</w:t>
      </w:r>
      <w:r w:rsidRPr="00A5055F">
        <w:rPr>
          <w:rFonts w:ascii="Arial" w:hAnsi="Arial" w:cs="Arial"/>
        </w:rPr>
        <w:t xml:space="preserve"> nieruchomość oznaczona działk</w:t>
      </w:r>
      <w:r w:rsidR="009B508E" w:rsidRPr="00A5055F">
        <w:rPr>
          <w:rFonts w:ascii="Arial" w:hAnsi="Arial" w:cs="Arial"/>
        </w:rPr>
        <w:t>ą</w:t>
      </w:r>
      <w:r w:rsidRPr="00A5055F">
        <w:rPr>
          <w:rFonts w:ascii="Arial" w:hAnsi="Arial" w:cs="Arial"/>
        </w:rPr>
        <w:t xml:space="preserve"> n</w:t>
      </w:r>
      <w:r w:rsidR="009B508E" w:rsidRPr="00A5055F">
        <w:rPr>
          <w:rFonts w:ascii="Arial" w:hAnsi="Arial" w:cs="Arial"/>
        </w:rPr>
        <w:t>ume</w:t>
      </w:r>
      <w:r w:rsidRPr="00A5055F">
        <w:rPr>
          <w:rFonts w:ascii="Arial" w:hAnsi="Arial" w:cs="Arial"/>
        </w:rPr>
        <w:t xml:space="preserve">r </w:t>
      </w:r>
      <w:r w:rsidR="009B508E" w:rsidRPr="00A5055F">
        <w:rPr>
          <w:rFonts w:ascii="Arial" w:hAnsi="Arial" w:cs="Arial"/>
        </w:rPr>
        <w:t>3432/233 położona jest w jednostce planu oznaczonej symbolem I.6U (zabudowa usługowa) oraz I.13MN (tereny zabudowy mieszkaniowej jednorodzinnej wolnostojącej lub bliźniaczej)</w:t>
      </w:r>
      <w:r w:rsidRPr="00A5055F">
        <w:rPr>
          <w:rFonts w:ascii="Arial" w:hAnsi="Arial" w:cs="Arial"/>
        </w:rPr>
        <w:t>.</w:t>
      </w:r>
    </w:p>
    <w:p w14:paraId="2FF8A467" w14:textId="3413EF96" w:rsidR="002A55B6" w:rsidRPr="00A5055F" w:rsidRDefault="00EF463E" w:rsidP="00A5055F">
      <w:pPr>
        <w:pStyle w:val="Tekstpodstawowy2"/>
        <w:numPr>
          <w:ilvl w:val="0"/>
          <w:numId w:val="3"/>
        </w:numPr>
        <w:spacing w:after="0" w:line="360" w:lineRule="auto"/>
        <w:ind w:left="0" w:firstLine="0"/>
        <w:rPr>
          <w:rFonts w:ascii="Arial" w:hAnsi="Arial" w:cs="Arial"/>
          <w:b/>
        </w:rPr>
      </w:pPr>
      <w:r w:rsidRPr="00A5055F">
        <w:rPr>
          <w:rFonts w:ascii="Arial" w:hAnsi="Arial" w:cs="Arial"/>
        </w:rPr>
        <w:t>Cena</w:t>
      </w:r>
      <w:r w:rsidR="003D4CE7" w:rsidRPr="00A5055F">
        <w:rPr>
          <w:rFonts w:ascii="Arial" w:hAnsi="Arial" w:cs="Arial"/>
        </w:rPr>
        <w:t xml:space="preserve"> </w:t>
      </w:r>
      <w:r w:rsidR="009B508E" w:rsidRPr="00A5055F">
        <w:rPr>
          <w:rFonts w:ascii="Arial" w:hAnsi="Arial" w:cs="Arial"/>
        </w:rPr>
        <w:t xml:space="preserve">brutto </w:t>
      </w:r>
      <w:r w:rsidR="00D701A4" w:rsidRPr="00A5055F">
        <w:rPr>
          <w:rFonts w:ascii="Arial" w:hAnsi="Arial" w:cs="Arial"/>
        </w:rPr>
        <w:t>działk</w:t>
      </w:r>
      <w:r w:rsidR="009B508E" w:rsidRPr="00A5055F">
        <w:rPr>
          <w:rFonts w:ascii="Arial" w:hAnsi="Arial" w:cs="Arial"/>
        </w:rPr>
        <w:t>i</w:t>
      </w:r>
      <w:r w:rsidRPr="00A5055F">
        <w:rPr>
          <w:rFonts w:ascii="Arial" w:hAnsi="Arial" w:cs="Arial"/>
        </w:rPr>
        <w:t xml:space="preserve"> </w:t>
      </w:r>
      <w:r w:rsidR="00D701A4" w:rsidRPr="00A5055F">
        <w:rPr>
          <w:rFonts w:ascii="Arial" w:hAnsi="Arial" w:cs="Arial"/>
        </w:rPr>
        <w:t>wymienion</w:t>
      </w:r>
      <w:r w:rsidR="009B508E" w:rsidRPr="00A5055F">
        <w:rPr>
          <w:rFonts w:ascii="Arial" w:hAnsi="Arial" w:cs="Arial"/>
        </w:rPr>
        <w:t>ej</w:t>
      </w:r>
      <w:r w:rsidR="00D701A4" w:rsidRPr="00A5055F">
        <w:rPr>
          <w:rFonts w:ascii="Arial" w:hAnsi="Arial" w:cs="Arial"/>
        </w:rPr>
        <w:t xml:space="preserve"> w punkcie 1</w:t>
      </w:r>
      <w:r w:rsidR="007C3AA3" w:rsidRPr="00A5055F">
        <w:rPr>
          <w:rFonts w:ascii="Arial" w:hAnsi="Arial" w:cs="Arial"/>
        </w:rPr>
        <w:t xml:space="preserve"> wynosi</w:t>
      </w:r>
      <w:r w:rsidRPr="00A5055F">
        <w:rPr>
          <w:rFonts w:ascii="Arial" w:hAnsi="Arial" w:cs="Arial"/>
        </w:rPr>
        <w:t>:</w:t>
      </w:r>
      <w:r w:rsidR="009B508E" w:rsidRPr="00A5055F">
        <w:rPr>
          <w:rFonts w:ascii="Arial" w:hAnsi="Arial" w:cs="Arial"/>
          <w:b/>
        </w:rPr>
        <w:t xml:space="preserve"> 119</w:t>
      </w:r>
      <w:r w:rsidR="00D701A4" w:rsidRPr="00A5055F">
        <w:rPr>
          <w:rFonts w:ascii="Arial" w:hAnsi="Arial" w:cs="Arial"/>
          <w:b/>
        </w:rPr>
        <w:t>.000,00 zł</w:t>
      </w:r>
      <w:r w:rsidR="002A55B6" w:rsidRPr="00A5055F">
        <w:rPr>
          <w:rFonts w:ascii="Arial" w:hAnsi="Arial" w:cs="Arial"/>
          <w:bCs/>
        </w:rPr>
        <w:t xml:space="preserve">; </w:t>
      </w:r>
    </w:p>
    <w:p w14:paraId="5C412D8E" w14:textId="49113B57" w:rsidR="00EF463E" w:rsidRPr="00A5055F" w:rsidRDefault="00EF463E" w:rsidP="00A5055F">
      <w:pPr>
        <w:pStyle w:val="Tekstpodstawowy2"/>
        <w:numPr>
          <w:ilvl w:val="0"/>
          <w:numId w:val="3"/>
        </w:numPr>
        <w:spacing w:after="0" w:line="360" w:lineRule="auto"/>
        <w:ind w:left="0" w:firstLine="0"/>
        <w:rPr>
          <w:rFonts w:ascii="Arial" w:hAnsi="Arial" w:cs="Arial"/>
          <w:b/>
        </w:rPr>
      </w:pPr>
      <w:r w:rsidRPr="00A5055F">
        <w:rPr>
          <w:rFonts w:ascii="Arial" w:hAnsi="Arial" w:cs="Arial"/>
        </w:rPr>
        <w:t xml:space="preserve">Zgodnie z Zarządzeniem Wojewody Śląskiego nr </w:t>
      </w:r>
      <w:r w:rsidR="00985784" w:rsidRPr="00A5055F">
        <w:rPr>
          <w:rFonts w:ascii="Arial" w:hAnsi="Arial" w:cs="Arial"/>
        </w:rPr>
        <w:t>239</w:t>
      </w:r>
      <w:r w:rsidR="00556F4D" w:rsidRPr="00A5055F">
        <w:rPr>
          <w:rFonts w:ascii="Arial" w:hAnsi="Arial" w:cs="Arial"/>
        </w:rPr>
        <w:t>/22</w:t>
      </w:r>
      <w:r w:rsidRPr="00A5055F">
        <w:rPr>
          <w:rFonts w:ascii="Arial" w:hAnsi="Arial" w:cs="Arial"/>
        </w:rPr>
        <w:t xml:space="preserve"> z dnia </w:t>
      </w:r>
      <w:r w:rsidR="00985784" w:rsidRPr="00A5055F">
        <w:rPr>
          <w:rFonts w:ascii="Arial" w:hAnsi="Arial" w:cs="Arial"/>
        </w:rPr>
        <w:t xml:space="preserve">14 lipca </w:t>
      </w:r>
      <w:r w:rsidR="00556F4D" w:rsidRPr="00A5055F">
        <w:rPr>
          <w:rFonts w:ascii="Arial" w:hAnsi="Arial" w:cs="Arial"/>
        </w:rPr>
        <w:t xml:space="preserve">2022 </w:t>
      </w:r>
      <w:r w:rsidRPr="00A5055F">
        <w:rPr>
          <w:rFonts w:ascii="Arial" w:hAnsi="Arial" w:cs="Arial"/>
        </w:rPr>
        <w:t xml:space="preserve">r. zbycie nieruchomości nastąpi w trybie art. 37 ust. 1 ustawy o gospodarce nieruchomościami na rzecz </w:t>
      </w:r>
      <w:r w:rsidR="00556F4D" w:rsidRPr="00A5055F">
        <w:rPr>
          <w:rFonts w:ascii="Arial" w:hAnsi="Arial" w:cs="Arial"/>
        </w:rPr>
        <w:t>os</w:t>
      </w:r>
      <w:r w:rsidR="00985784" w:rsidRPr="00A5055F">
        <w:rPr>
          <w:rFonts w:ascii="Arial" w:hAnsi="Arial" w:cs="Arial"/>
        </w:rPr>
        <w:t>oby</w:t>
      </w:r>
      <w:r w:rsidR="00556F4D" w:rsidRPr="00A5055F">
        <w:rPr>
          <w:rFonts w:ascii="Arial" w:hAnsi="Arial" w:cs="Arial"/>
        </w:rPr>
        <w:t xml:space="preserve"> </w:t>
      </w:r>
      <w:r w:rsidRPr="00A5055F">
        <w:rPr>
          <w:rFonts w:ascii="Arial" w:hAnsi="Arial" w:cs="Arial"/>
        </w:rPr>
        <w:t>ustalon</w:t>
      </w:r>
      <w:r w:rsidR="00985784" w:rsidRPr="00A5055F">
        <w:rPr>
          <w:rFonts w:ascii="Arial" w:hAnsi="Arial" w:cs="Arial"/>
        </w:rPr>
        <w:t>ej</w:t>
      </w:r>
      <w:r w:rsidRPr="00A5055F">
        <w:rPr>
          <w:rFonts w:ascii="Arial" w:hAnsi="Arial" w:cs="Arial"/>
        </w:rPr>
        <w:t xml:space="preserve"> jako </w:t>
      </w:r>
      <w:r w:rsidR="00985784" w:rsidRPr="00A5055F">
        <w:rPr>
          <w:rFonts w:ascii="Arial" w:hAnsi="Arial" w:cs="Arial"/>
        </w:rPr>
        <w:t xml:space="preserve">jej </w:t>
      </w:r>
      <w:r w:rsidRPr="00A5055F">
        <w:rPr>
          <w:rFonts w:ascii="Arial" w:hAnsi="Arial" w:cs="Arial"/>
        </w:rPr>
        <w:t>nabywc</w:t>
      </w:r>
      <w:r w:rsidR="00985784" w:rsidRPr="00A5055F">
        <w:rPr>
          <w:rFonts w:ascii="Arial" w:hAnsi="Arial" w:cs="Arial"/>
        </w:rPr>
        <w:t>a</w:t>
      </w:r>
      <w:r w:rsidRPr="00A5055F">
        <w:rPr>
          <w:rFonts w:ascii="Arial" w:hAnsi="Arial" w:cs="Arial"/>
        </w:rPr>
        <w:t xml:space="preserve"> w wyniku rozstrzygnięcia przetargu.</w:t>
      </w:r>
    </w:p>
    <w:p w14:paraId="4B7D99F8" w14:textId="0C6A0565" w:rsidR="00EF463E" w:rsidRPr="00A5055F" w:rsidRDefault="00EF463E" w:rsidP="00A5055F">
      <w:pPr>
        <w:pStyle w:val="Tekstpodstawowy2"/>
        <w:numPr>
          <w:ilvl w:val="0"/>
          <w:numId w:val="3"/>
        </w:numPr>
        <w:spacing w:after="0" w:line="360" w:lineRule="auto"/>
        <w:ind w:left="0" w:firstLine="0"/>
        <w:rPr>
          <w:rFonts w:ascii="Arial" w:hAnsi="Arial" w:cs="Arial"/>
          <w:b/>
        </w:rPr>
      </w:pPr>
      <w:r w:rsidRPr="00A5055F">
        <w:rPr>
          <w:rFonts w:ascii="Arial" w:hAnsi="Arial" w:cs="Arial"/>
        </w:rPr>
        <w:t xml:space="preserve">Osoby, którym przysługuje pierwszeństwo nabycia ww. nieruchomości stosownie do art. 34 ust. 1 pkt 1 i  2 ustawy o gospodarce nieruchomościami (tekst jednolity </w:t>
      </w:r>
      <w:r w:rsidR="00556F4D" w:rsidRPr="00A5055F">
        <w:rPr>
          <w:rFonts w:ascii="Arial" w:hAnsi="Arial" w:cs="Arial"/>
        </w:rPr>
        <w:t>Dz. U. z 2021 r., poz. 1899 z późn. zm.</w:t>
      </w:r>
      <w:r w:rsidRPr="00A5055F">
        <w:rPr>
          <w:rFonts w:ascii="Arial" w:hAnsi="Arial" w:cs="Arial"/>
        </w:rPr>
        <w:t>) mogą składać wnioski o nabycie w terminie 6 tygodni od dnia wywieszenia niniejszego wykazu w Kancelarii Starostwa Powiatowego w Pszczynie, ul. 3-go Maja 10.</w:t>
      </w:r>
    </w:p>
    <w:sectPr w:rsidR="00EF463E" w:rsidRPr="00A5055F" w:rsidSect="003771E7">
      <w:headerReference w:type="even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1559A" w14:textId="77777777" w:rsidR="00B10280" w:rsidRDefault="00B10280" w:rsidP="004C65A4">
      <w:pPr>
        <w:spacing w:after="0" w:line="240" w:lineRule="auto"/>
      </w:pPr>
      <w:r>
        <w:separator/>
      </w:r>
    </w:p>
  </w:endnote>
  <w:endnote w:type="continuationSeparator" w:id="0">
    <w:p w14:paraId="48E21466" w14:textId="77777777" w:rsidR="00B10280" w:rsidRDefault="00B10280" w:rsidP="004C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FF9A5" w14:textId="77777777" w:rsidR="00B10280" w:rsidRDefault="00B10280" w:rsidP="004C65A4">
      <w:pPr>
        <w:spacing w:after="0" w:line="240" w:lineRule="auto"/>
      </w:pPr>
      <w:r>
        <w:separator/>
      </w:r>
    </w:p>
  </w:footnote>
  <w:footnote w:type="continuationSeparator" w:id="0">
    <w:p w14:paraId="53A4DE15" w14:textId="77777777" w:rsidR="00B10280" w:rsidRDefault="00B10280" w:rsidP="004C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11809" w14:textId="77777777" w:rsidR="004C65A4" w:rsidRDefault="00A5055F">
    <w:pPr>
      <w:pStyle w:val="Nagwek"/>
    </w:pPr>
    <w:r>
      <w:rPr>
        <w:noProof/>
      </w:rPr>
      <w:pict w14:anchorId="654ABF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5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4910B" w14:textId="77777777" w:rsidR="004C65A4" w:rsidRDefault="00A5055F">
    <w:pPr>
      <w:pStyle w:val="Nagwek"/>
    </w:pPr>
    <w:r>
      <w:rPr>
        <w:noProof/>
      </w:rPr>
      <w:pict w14:anchorId="293E9D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4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2730"/>
    <w:multiLevelType w:val="hybridMultilevel"/>
    <w:tmpl w:val="CBFCFE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DB20FF"/>
    <w:multiLevelType w:val="hybridMultilevel"/>
    <w:tmpl w:val="04E2AD2C"/>
    <w:lvl w:ilvl="0" w:tplc="DC0EC17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2100F8"/>
    <w:multiLevelType w:val="hybridMultilevel"/>
    <w:tmpl w:val="E14CB79C"/>
    <w:lvl w:ilvl="0" w:tplc="524CB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9B0A15"/>
    <w:multiLevelType w:val="hybridMultilevel"/>
    <w:tmpl w:val="04E2AD2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6E49ED"/>
    <w:multiLevelType w:val="hybridMultilevel"/>
    <w:tmpl w:val="8B408D48"/>
    <w:lvl w:ilvl="0" w:tplc="8FAE7EC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93051167">
    <w:abstractNumId w:val="0"/>
  </w:num>
  <w:num w:numId="2" w16cid:durableId="1368868598">
    <w:abstractNumId w:val="4"/>
  </w:num>
  <w:num w:numId="3" w16cid:durableId="1345479583">
    <w:abstractNumId w:val="2"/>
  </w:num>
  <w:num w:numId="4" w16cid:durableId="697585796">
    <w:abstractNumId w:val="1"/>
  </w:num>
  <w:num w:numId="5" w16cid:durableId="180827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A4"/>
    <w:rsid w:val="00031DA1"/>
    <w:rsid w:val="000320D1"/>
    <w:rsid w:val="000B3D0F"/>
    <w:rsid w:val="000C0C10"/>
    <w:rsid w:val="000C2523"/>
    <w:rsid w:val="000D64D8"/>
    <w:rsid w:val="00117A07"/>
    <w:rsid w:val="001631A5"/>
    <w:rsid w:val="001720E9"/>
    <w:rsid w:val="00184C7B"/>
    <w:rsid w:val="001A6CF3"/>
    <w:rsid w:val="001C3351"/>
    <w:rsid w:val="001C5A8E"/>
    <w:rsid w:val="001F0C53"/>
    <w:rsid w:val="001F1E1B"/>
    <w:rsid w:val="002472D7"/>
    <w:rsid w:val="00286D55"/>
    <w:rsid w:val="002A55B6"/>
    <w:rsid w:val="002C066D"/>
    <w:rsid w:val="00324DE5"/>
    <w:rsid w:val="003771E7"/>
    <w:rsid w:val="00391D0D"/>
    <w:rsid w:val="003A3751"/>
    <w:rsid w:val="003B29E9"/>
    <w:rsid w:val="003D3975"/>
    <w:rsid w:val="003D4CE7"/>
    <w:rsid w:val="00434FE3"/>
    <w:rsid w:val="00474177"/>
    <w:rsid w:val="00485EAF"/>
    <w:rsid w:val="004C65A4"/>
    <w:rsid w:val="004D50F5"/>
    <w:rsid w:val="004D70A7"/>
    <w:rsid w:val="00533CBF"/>
    <w:rsid w:val="005476E8"/>
    <w:rsid w:val="00556F4D"/>
    <w:rsid w:val="005601EB"/>
    <w:rsid w:val="00590F6E"/>
    <w:rsid w:val="00612B83"/>
    <w:rsid w:val="00667C35"/>
    <w:rsid w:val="00677B4E"/>
    <w:rsid w:val="006D667E"/>
    <w:rsid w:val="006E32D6"/>
    <w:rsid w:val="006E4A0D"/>
    <w:rsid w:val="006F101C"/>
    <w:rsid w:val="006F3BE1"/>
    <w:rsid w:val="007328D2"/>
    <w:rsid w:val="007465BC"/>
    <w:rsid w:val="00787F7B"/>
    <w:rsid w:val="007A1C33"/>
    <w:rsid w:val="007A7AE3"/>
    <w:rsid w:val="007C3AA3"/>
    <w:rsid w:val="007E04E2"/>
    <w:rsid w:val="00814496"/>
    <w:rsid w:val="00847DFC"/>
    <w:rsid w:val="008865CB"/>
    <w:rsid w:val="008D0F61"/>
    <w:rsid w:val="008E15C2"/>
    <w:rsid w:val="008F018E"/>
    <w:rsid w:val="00963B16"/>
    <w:rsid w:val="009679FD"/>
    <w:rsid w:val="00985784"/>
    <w:rsid w:val="009B508E"/>
    <w:rsid w:val="009C1080"/>
    <w:rsid w:val="00A0309D"/>
    <w:rsid w:val="00A31BE6"/>
    <w:rsid w:val="00A5055F"/>
    <w:rsid w:val="00A61152"/>
    <w:rsid w:val="00A769E6"/>
    <w:rsid w:val="00A95F67"/>
    <w:rsid w:val="00B05BE8"/>
    <w:rsid w:val="00B06EAC"/>
    <w:rsid w:val="00B10280"/>
    <w:rsid w:val="00BC3CAF"/>
    <w:rsid w:val="00C97321"/>
    <w:rsid w:val="00CB0526"/>
    <w:rsid w:val="00CC2210"/>
    <w:rsid w:val="00CC3102"/>
    <w:rsid w:val="00CE68A9"/>
    <w:rsid w:val="00D21154"/>
    <w:rsid w:val="00D6595A"/>
    <w:rsid w:val="00D701A4"/>
    <w:rsid w:val="00D82BEA"/>
    <w:rsid w:val="00DC6FBC"/>
    <w:rsid w:val="00E102CB"/>
    <w:rsid w:val="00E408EF"/>
    <w:rsid w:val="00E43B46"/>
    <w:rsid w:val="00E74F31"/>
    <w:rsid w:val="00EC3396"/>
    <w:rsid w:val="00EF463E"/>
    <w:rsid w:val="00F153C0"/>
    <w:rsid w:val="00F201A5"/>
    <w:rsid w:val="00F22108"/>
    <w:rsid w:val="00F25312"/>
    <w:rsid w:val="00F401FF"/>
    <w:rsid w:val="00F63B3A"/>
    <w:rsid w:val="00F6418C"/>
    <w:rsid w:val="00F9615C"/>
    <w:rsid w:val="00FC5B97"/>
    <w:rsid w:val="00FD7DEA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96B889"/>
  <w15:docId w15:val="{2B565ABE-FAAB-4CDB-AF2D-D52488BB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C31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65A4"/>
  </w:style>
  <w:style w:type="paragraph" w:styleId="Stopka">
    <w:name w:val="footer"/>
    <w:basedOn w:val="Normalny"/>
    <w:link w:val="StopkaZnak"/>
    <w:uiPriority w:val="99"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5A4"/>
  </w:style>
  <w:style w:type="character" w:customStyle="1" w:styleId="Nagwek1Znak">
    <w:name w:val="Nagłówek 1 Znak"/>
    <w:basedOn w:val="Domylnaczcionkaakapitu"/>
    <w:link w:val="Nagwek1"/>
    <w:rsid w:val="00CC31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C31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C31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C310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C31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A55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A55B6"/>
  </w:style>
  <w:style w:type="paragraph" w:styleId="Akapitzlist">
    <w:name w:val="List Paragraph"/>
    <w:basedOn w:val="Normalny"/>
    <w:uiPriority w:val="34"/>
    <w:qFormat/>
    <w:rsid w:val="00E74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Piotr Mrowiec</cp:lastModifiedBy>
  <cp:revision>3</cp:revision>
  <cp:lastPrinted>2022-08-03T07:49:00Z</cp:lastPrinted>
  <dcterms:created xsi:type="dcterms:W3CDTF">2022-08-03T08:56:00Z</dcterms:created>
  <dcterms:modified xsi:type="dcterms:W3CDTF">2022-08-03T09:01:00Z</dcterms:modified>
</cp:coreProperties>
</file>