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4165" w14:textId="77777777" w:rsidR="009119DD" w:rsidRPr="00C10117" w:rsidRDefault="009119DD" w:rsidP="00965CB9">
      <w:pPr>
        <w:spacing w:after="0"/>
        <w:ind w:left="284" w:right="284"/>
        <w:rPr>
          <w:rFonts w:ascii="Arial" w:hAnsi="Arial" w:cs="Arial"/>
        </w:rPr>
      </w:pPr>
      <w:r w:rsidRPr="00C10117">
        <w:rPr>
          <w:rFonts w:ascii="Arial" w:hAnsi="Arial" w:cs="Arial"/>
        </w:rPr>
        <w:t>GN-XXIV.6840.18.2021</w:t>
      </w:r>
    </w:p>
    <w:p w14:paraId="4C990F03" w14:textId="75A6B549" w:rsidR="004B7AC0" w:rsidRPr="00C10117" w:rsidRDefault="004B7AC0" w:rsidP="00965CB9">
      <w:pPr>
        <w:spacing w:after="0"/>
        <w:ind w:left="284" w:right="-426"/>
        <w:rPr>
          <w:rFonts w:ascii="Arial" w:hAnsi="Arial" w:cs="Arial"/>
          <w:b/>
          <w:sz w:val="32"/>
          <w:szCs w:val="32"/>
        </w:rPr>
      </w:pPr>
      <w:r w:rsidRPr="00C10117">
        <w:rPr>
          <w:rFonts w:ascii="Arial" w:hAnsi="Arial" w:cs="Arial"/>
          <w:b/>
          <w:sz w:val="32"/>
          <w:szCs w:val="32"/>
        </w:rPr>
        <w:t>Ogłoszenie o przetargu ustnym nieograniczonym na sprzedaż nieruchomości</w:t>
      </w:r>
    </w:p>
    <w:p w14:paraId="4102374D" w14:textId="0191BF48" w:rsidR="004B7AC0" w:rsidRPr="00C10117" w:rsidRDefault="00882075" w:rsidP="00965CB9">
      <w:pPr>
        <w:spacing w:after="0"/>
        <w:ind w:left="284" w:right="-468"/>
        <w:rPr>
          <w:rFonts w:ascii="Arial" w:hAnsi="Arial" w:cs="Arial"/>
        </w:rPr>
      </w:pPr>
      <w:r w:rsidRPr="00C10117">
        <w:rPr>
          <w:rFonts w:ascii="Arial" w:hAnsi="Arial" w:cs="Arial"/>
        </w:rPr>
        <w:t xml:space="preserve">Zgodnie z art. 38 ust. 2 </w:t>
      </w:r>
      <w:r w:rsidR="004B7AC0" w:rsidRPr="00C10117">
        <w:rPr>
          <w:rFonts w:ascii="Arial" w:hAnsi="Arial" w:cs="Arial"/>
        </w:rPr>
        <w:t xml:space="preserve">ustawy z dnia 21 sierpnia 1997r. o gospodarce nieruchomościami (tekst jednolity Dz.U. </w:t>
      </w:r>
      <w:r w:rsidRPr="00C10117">
        <w:rPr>
          <w:rFonts w:ascii="Arial" w:hAnsi="Arial" w:cs="Arial"/>
        </w:rPr>
        <w:t>20</w:t>
      </w:r>
      <w:r w:rsidR="009119DD" w:rsidRPr="00C10117">
        <w:rPr>
          <w:rFonts w:ascii="Arial" w:hAnsi="Arial" w:cs="Arial"/>
        </w:rPr>
        <w:t>21</w:t>
      </w:r>
      <w:r w:rsidR="00020C88" w:rsidRPr="00C10117">
        <w:rPr>
          <w:rFonts w:ascii="Arial" w:hAnsi="Arial" w:cs="Arial"/>
        </w:rPr>
        <w:t xml:space="preserve"> poz. </w:t>
      </w:r>
      <w:r w:rsidR="009119DD" w:rsidRPr="00C10117">
        <w:rPr>
          <w:rFonts w:ascii="Arial" w:hAnsi="Arial" w:cs="Arial"/>
        </w:rPr>
        <w:t>1899 z późn. zm.</w:t>
      </w:r>
      <w:r w:rsidR="004B7AC0" w:rsidRPr="00C10117">
        <w:rPr>
          <w:rFonts w:ascii="Arial" w:hAnsi="Arial" w:cs="Arial"/>
        </w:rPr>
        <w:t xml:space="preserve">) </w:t>
      </w:r>
      <w:r w:rsidR="004B7AC0" w:rsidRPr="00C10117">
        <w:rPr>
          <w:rFonts w:ascii="Arial" w:hAnsi="Arial" w:cs="Arial"/>
          <w:b/>
        </w:rPr>
        <w:t>Starosta Pszczyński, wykonujący zadania z zakresu administracji rządowej, podaje do publicznej wiadomości ogłoszenie o przetargu ustnym nieograniczonym na sprzedaż nieruchomości</w:t>
      </w:r>
      <w:r w:rsidR="004B7AC0" w:rsidRPr="00C10117">
        <w:rPr>
          <w:rFonts w:ascii="Arial" w:hAnsi="Arial" w:cs="Arial"/>
        </w:rPr>
        <w:t>.</w:t>
      </w:r>
    </w:p>
    <w:p w14:paraId="1E1D60D0" w14:textId="08DF3F88" w:rsidR="00F80C11" w:rsidRPr="00C10117" w:rsidRDefault="00F80C11" w:rsidP="00965CB9">
      <w:pPr>
        <w:pStyle w:val="Tekstpodstawowy2"/>
        <w:numPr>
          <w:ilvl w:val="0"/>
          <w:numId w:val="4"/>
        </w:numPr>
        <w:spacing w:after="0" w:line="276" w:lineRule="auto"/>
        <w:ind w:left="284" w:right="-426"/>
        <w:rPr>
          <w:rFonts w:ascii="Arial" w:hAnsi="Arial" w:cs="Arial"/>
          <w:b/>
          <w:sz w:val="22"/>
          <w:szCs w:val="22"/>
        </w:rPr>
      </w:pPr>
      <w:r w:rsidRPr="00C10117">
        <w:rPr>
          <w:rFonts w:ascii="Arial" w:hAnsi="Arial" w:cs="Arial"/>
          <w:sz w:val="22"/>
          <w:szCs w:val="22"/>
        </w:rPr>
        <w:t xml:space="preserve">Przedmiotem sprzedaży </w:t>
      </w:r>
      <w:r w:rsidR="0049513B" w:rsidRPr="00C10117">
        <w:rPr>
          <w:rFonts w:ascii="Arial" w:hAnsi="Arial" w:cs="Arial"/>
          <w:sz w:val="22"/>
          <w:szCs w:val="22"/>
        </w:rPr>
        <w:t xml:space="preserve">są </w:t>
      </w:r>
      <w:r w:rsidRPr="00C10117">
        <w:rPr>
          <w:rFonts w:ascii="Arial" w:hAnsi="Arial" w:cs="Arial"/>
          <w:sz w:val="22"/>
          <w:szCs w:val="22"/>
        </w:rPr>
        <w:t>stanowiąc</w:t>
      </w:r>
      <w:r w:rsidR="0049513B" w:rsidRPr="00C10117">
        <w:rPr>
          <w:rFonts w:ascii="Arial" w:hAnsi="Arial" w:cs="Arial"/>
          <w:sz w:val="22"/>
          <w:szCs w:val="22"/>
        </w:rPr>
        <w:t>e</w:t>
      </w:r>
      <w:r w:rsidRPr="00C10117">
        <w:rPr>
          <w:rFonts w:ascii="Arial" w:hAnsi="Arial" w:cs="Arial"/>
          <w:sz w:val="22"/>
          <w:szCs w:val="22"/>
        </w:rPr>
        <w:t xml:space="preserve"> własność Skarbu Państwa, niezabudowan</w:t>
      </w:r>
      <w:r w:rsidR="0049513B" w:rsidRPr="00C10117">
        <w:rPr>
          <w:rFonts w:ascii="Arial" w:hAnsi="Arial" w:cs="Arial"/>
          <w:sz w:val="22"/>
          <w:szCs w:val="22"/>
        </w:rPr>
        <w:t>e</w:t>
      </w:r>
      <w:r w:rsidRPr="00C10117">
        <w:rPr>
          <w:rFonts w:ascii="Arial" w:hAnsi="Arial" w:cs="Arial"/>
          <w:sz w:val="22"/>
          <w:szCs w:val="22"/>
        </w:rPr>
        <w:t xml:space="preserve"> nieruchomoś</w:t>
      </w:r>
      <w:r w:rsidR="0049513B" w:rsidRPr="00C10117">
        <w:rPr>
          <w:rFonts w:ascii="Arial" w:hAnsi="Arial" w:cs="Arial"/>
          <w:sz w:val="22"/>
          <w:szCs w:val="22"/>
        </w:rPr>
        <w:t>ci</w:t>
      </w:r>
      <w:r w:rsidRPr="00C10117">
        <w:rPr>
          <w:rFonts w:ascii="Arial" w:hAnsi="Arial" w:cs="Arial"/>
          <w:sz w:val="22"/>
          <w:szCs w:val="22"/>
        </w:rPr>
        <w:t xml:space="preserve"> gruntow</w:t>
      </w:r>
      <w:r w:rsidR="0049513B" w:rsidRPr="00C10117">
        <w:rPr>
          <w:rFonts w:ascii="Arial" w:hAnsi="Arial" w:cs="Arial"/>
          <w:sz w:val="22"/>
          <w:szCs w:val="22"/>
        </w:rPr>
        <w:t>e</w:t>
      </w:r>
      <w:r w:rsidRPr="00C10117">
        <w:rPr>
          <w:rFonts w:ascii="Arial" w:hAnsi="Arial" w:cs="Arial"/>
          <w:sz w:val="22"/>
          <w:szCs w:val="22"/>
        </w:rPr>
        <w:t>, częściowo zadrzewion</w:t>
      </w:r>
      <w:r w:rsidR="0049513B" w:rsidRPr="00C10117">
        <w:rPr>
          <w:rFonts w:ascii="Arial" w:hAnsi="Arial" w:cs="Arial"/>
          <w:sz w:val="22"/>
          <w:szCs w:val="22"/>
        </w:rPr>
        <w:t>e</w:t>
      </w:r>
      <w:r w:rsidRPr="00C10117">
        <w:rPr>
          <w:rFonts w:ascii="Arial" w:hAnsi="Arial" w:cs="Arial"/>
          <w:sz w:val="22"/>
          <w:szCs w:val="22"/>
        </w:rPr>
        <w:t>, porośnięt</w:t>
      </w:r>
      <w:r w:rsidR="0049513B" w:rsidRPr="00C10117">
        <w:rPr>
          <w:rFonts w:ascii="Arial" w:hAnsi="Arial" w:cs="Arial"/>
          <w:sz w:val="22"/>
          <w:szCs w:val="22"/>
        </w:rPr>
        <w:t>e</w:t>
      </w:r>
      <w:r w:rsidRPr="00C10117">
        <w:rPr>
          <w:rFonts w:ascii="Arial" w:hAnsi="Arial" w:cs="Arial"/>
          <w:sz w:val="22"/>
          <w:szCs w:val="22"/>
        </w:rPr>
        <w:t xml:space="preserve"> zielenią niską oraz wysoką, zlokalizowan</w:t>
      </w:r>
      <w:r w:rsidR="0049513B" w:rsidRPr="00C10117">
        <w:rPr>
          <w:rFonts w:ascii="Arial" w:hAnsi="Arial" w:cs="Arial"/>
          <w:sz w:val="22"/>
          <w:szCs w:val="22"/>
        </w:rPr>
        <w:t>e</w:t>
      </w:r>
      <w:r w:rsidRPr="00C10117">
        <w:rPr>
          <w:rFonts w:ascii="Arial" w:hAnsi="Arial" w:cs="Arial"/>
          <w:sz w:val="22"/>
          <w:szCs w:val="22"/>
        </w:rPr>
        <w:t xml:space="preserve"> w Rudołtowicach przy ulicy Witosa, obręb ewidencyjny </w:t>
      </w:r>
      <w:r w:rsidRPr="00C10117">
        <w:rPr>
          <w:rFonts w:ascii="Arial" w:hAnsi="Arial" w:cs="Arial"/>
          <w:b/>
          <w:sz w:val="22"/>
          <w:szCs w:val="22"/>
        </w:rPr>
        <w:t xml:space="preserve">Rudołtowice </w:t>
      </w:r>
      <w:r w:rsidRPr="00C10117">
        <w:rPr>
          <w:rFonts w:ascii="Arial" w:hAnsi="Arial" w:cs="Arial"/>
          <w:sz w:val="22"/>
          <w:szCs w:val="22"/>
        </w:rPr>
        <w:t>(km. 1), gmina Pszczyna, powiat pszczyński, województwo śląskie, dla któr</w:t>
      </w:r>
      <w:r w:rsidR="0049513B" w:rsidRPr="00C10117">
        <w:rPr>
          <w:rFonts w:ascii="Arial" w:hAnsi="Arial" w:cs="Arial"/>
          <w:sz w:val="22"/>
          <w:szCs w:val="22"/>
        </w:rPr>
        <w:t>ych</w:t>
      </w:r>
      <w:r w:rsidRPr="00C10117">
        <w:rPr>
          <w:rFonts w:ascii="Arial" w:hAnsi="Arial" w:cs="Arial"/>
          <w:sz w:val="22"/>
          <w:szCs w:val="22"/>
        </w:rPr>
        <w:t xml:space="preserve"> Sąd Rejonowy w Pszczynie prowadzi księgę wieczystą numer KA1P/00032256/9, oznaczon</w:t>
      </w:r>
      <w:r w:rsidR="0049513B" w:rsidRPr="00C10117">
        <w:rPr>
          <w:rFonts w:ascii="Arial" w:hAnsi="Arial" w:cs="Arial"/>
          <w:sz w:val="22"/>
          <w:szCs w:val="22"/>
        </w:rPr>
        <w:t>e</w:t>
      </w:r>
      <w:r w:rsidRPr="00C10117">
        <w:rPr>
          <w:rFonts w:ascii="Arial" w:hAnsi="Arial" w:cs="Arial"/>
          <w:sz w:val="22"/>
          <w:szCs w:val="22"/>
        </w:rPr>
        <w:t xml:space="preserve"> geodezyjnie jako działki ewidencyjne numer: </w:t>
      </w:r>
    </w:p>
    <w:p w14:paraId="6817BC44" w14:textId="77777777" w:rsidR="00F80C11" w:rsidRPr="00C10117" w:rsidRDefault="00F80C11" w:rsidP="00965CB9">
      <w:pPr>
        <w:pStyle w:val="Tekstpodstawowy2"/>
        <w:numPr>
          <w:ilvl w:val="0"/>
          <w:numId w:val="5"/>
        </w:numPr>
        <w:spacing w:after="0" w:line="276" w:lineRule="auto"/>
        <w:ind w:left="284" w:right="-426" w:firstLine="0"/>
        <w:rPr>
          <w:rFonts w:ascii="Arial" w:hAnsi="Arial" w:cs="Arial"/>
          <w:b/>
          <w:sz w:val="22"/>
          <w:szCs w:val="22"/>
        </w:rPr>
      </w:pPr>
      <w:bookmarkStart w:id="0" w:name="_Hlk108771810"/>
      <w:r w:rsidRPr="00C10117">
        <w:rPr>
          <w:rFonts w:ascii="Arial" w:hAnsi="Arial" w:cs="Arial"/>
          <w:b/>
          <w:sz w:val="22"/>
          <w:szCs w:val="22"/>
        </w:rPr>
        <w:t>495/28</w:t>
      </w:r>
      <w:r w:rsidRPr="00C10117">
        <w:rPr>
          <w:rFonts w:ascii="Arial" w:hAnsi="Arial" w:cs="Arial"/>
          <w:bCs/>
          <w:sz w:val="22"/>
          <w:szCs w:val="22"/>
        </w:rPr>
        <w:t xml:space="preserve"> o powierzchni 0,1017 ha; </w:t>
      </w:r>
    </w:p>
    <w:p w14:paraId="719E5916" w14:textId="77777777" w:rsidR="00F80C11" w:rsidRPr="00C10117" w:rsidRDefault="00F80C11" w:rsidP="00965CB9">
      <w:pPr>
        <w:pStyle w:val="Tekstpodstawowy2"/>
        <w:numPr>
          <w:ilvl w:val="0"/>
          <w:numId w:val="5"/>
        </w:numPr>
        <w:spacing w:after="0" w:line="276" w:lineRule="auto"/>
        <w:ind w:left="284" w:right="-426" w:firstLine="0"/>
        <w:rPr>
          <w:rFonts w:ascii="Arial" w:hAnsi="Arial" w:cs="Arial"/>
          <w:b/>
          <w:sz w:val="22"/>
          <w:szCs w:val="22"/>
        </w:rPr>
      </w:pPr>
      <w:r w:rsidRPr="00C10117">
        <w:rPr>
          <w:rFonts w:ascii="Arial" w:hAnsi="Arial" w:cs="Arial"/>
          <w:b/>
          <w:sz w:val="22"/>
          <w:szCs w:val="22"/>
        </w:rPr>
        <w:t>496/28</w:t>
      </w:r>
      <w:r w:rsidRPr="00C10117">
        <w:rPr>
          <w:rFonts w:ascii="Arial" w:hAnsi="Arial" w:cs="Arial"/>
          <w:bCs/>
          <w:sz w:val="22"/>
          <w:szCs w:val="22"/>
        </w:rPr>
        <w:t xml:space="preserve"> o powierzchni 0,1018 ha; </w:t>
      </w:r>
    </w:p>
    <w:p w14:paraId="62CC9FC5" w14:textId="77777777" w:rsidR="00F80C11" w:rsidRPr="00C10117" w:rsidRDefault="00F80C11" w:rsidP="00965CB9">
      <w:pPr>
        <w:pStyle w:val="Tekstpodstawowy2"/>
        <w:numPr>
          <w:ilvl w:val="0"/>
          <w:numId w:val="5"/>
        </w:numPr>
        <w:spacing w:after="0" w:line="276" w:lineRule="auto"/>
        <w:ind w:left="284" w:right="-426" w:firstLine="0"/>
        <w:rPr>
          <w:rFonts w:ascii="Arial" w:hAnsi="Arial" w:cs="Arial"/>
          <w:b/>
          <w:sz w:val="22"/>
          <w:szCs w:val="22"/>
        </w:rPr>
      </w:pPr>
      <w:r w:rsidRPr="00C10117">
        <w:rPr>
          <w:rFonts w:ascii="Arial" w:hAnsi="Arial" w:cs="Arial"/>
          <w:b/>
          <w:sz w:val="22"/>
          <w:szCs w:val="22"/>
        </w:rPr>
        <w:t>497/28</w:t>
      </w:r>
      <w:r w:rsidRPr="00C10117">
        <w:rPr>
          <w:rFonts w:ascii="Arial" w:hAnsi="Arial" w:cs="Arial"/>
          <w:bCs/>
          <w:sz w:val="22"/>
          <w:szCs w:val="22"/>
        </w:rPr>
        <w:t xml:space="preserve"> o powierzchni 0,1014 ha; </w:t>
      </w:r>
    </w:p>
    <w:p w14:paraId="5F1A2F4B" w14:textId="77777777" w:rsidR="00F80C11" w:rsidRPr="00C10117" w:rsidRDefault="00F80C11" w:rsidP="00965CB9">
      <w:pPr>
        <w:pStyle w:val="Tekstpodstawowy2"/>
        <w:numPr>
          <w:ilvl w:val="0"/>
          <w:numId w:val="5"/>
        </w:numPr>
        <w:spacing w:after="0" w:line="276" w:lineRule="auto"/>
        <w:ind w:left="284" w:right="-426" w:firstLine="0"/>
        <w:rPr>
          <w:rFonts w:ascii="Arial" w:hAnsi="Arial" w:cs="Arial"/>
          <w:b/>
          <w:sz w:val="22"/>
          <w:szCs w:val="22"/>
        </w:rPr>
      </w:pPr>
      <w:r w:rsidRPr="00C10117">
        <w:rPr>
          <w:rFonts w:ascii="Arial" w:hAnsi="Arial" w:cs="Arial"/>
          <w:b/>
          <w:sz w:val="22"/>
          <w:szCs w:val="22"/>
        </w:rPr>
        <w:t>498/28</w:t>
      </w:r>
      <w:r w:rsidRPr="00C10117">
        <w:rPr>
          <w:rFonts w:ascii="Arial" w:hAnsi="Arial" w:cs="Arial"/>
          <w:bCs/>
          <w:sz w:val="22"/>
          <w:szCs w:val="22"/>
        </w:rPr>
        <w:t xml:space="preserve"> o powierzchni 0,1040 ha; </w:t>
      </w:r>
    </w:p>
    <w:bookmarkEnd w:id="0"/>
    <w:p w14:paraId="0A952B36" w14:textId="77777777" w:rsidR="00F80C11" w:rsidRPr="00C10117" w:rsidRDefault="00F80C11" w:rsidP="00965CB9">
      <w:pPr>
        <w:pStyle w:val="Tekstpodstawowy2"/>
        <w:numPr>
          <w:ilvl w:val="0"/>
          <w:numId w:val="5"/>
        </w:numPr>
        <w:spacing w:after="0" w:line="276" w:lineRule="auto"/>
        <w:ind w:left="284" w:right="-426" w:firstLine="0"/>
        <w:rPr>
          <w:rFonts w:ascii="Arial" w:hAnsi="Arial" w:cs="Arial"/>
          <w:b/>
          <w:sz w:val="22"/>
          <w:szCs w:val="22"/>
        </w:rPr>
      </w:pPr>
      <w:r w:rsidRPr="00C10117">
        <w:rPr>
          <w:rFonts w:ascii="Arial" w:hAnsi="Arial" w:cs="Arial"/>
          <w:b/>
          <w:sz w:val="22"/>
          <w:szCs w:val="22"/>
        </w:rPr>
        <w:t>499/28</w:t>
      </w:r>
      <w:r w:rsidRPr="00C10117">
        <w:rPr>
          <w:rFonts w:ascii="Arial" w:hAnsi="Arial" w:cs="Arial"/>
          <w:bCs/>
          <w:sz w:val="22"/>
          <w:szCs w:val="22"/>
        </w:rPr>
        <w:t xml:space="preserve"> o powierzchni 0,0332 ha.</w:t>
      </w:r>
      <w:r w:rsidRPr="00C10117">
        <w:rPr>
          <w:rFonts w:ascii="Arial" w:hAnsi="Arial" w:cs="Arial"/>
          <w:b/>
          <w:sz w:val="22"/>
          <w:szCs w:val="22"/>
        </w:rPr>
        <w:t xml:space="preserve"> </w:t>
      </w:r>
    </w:p>
    <w:p w14:paraId="1522497D" w14:textId="77777777" w:rsidR="00447A16" w:rsidRPr="00C10117" w:rsidRDefault="00F80C11" w:rsidP="00965CB9">
      <w:pPr>
        <w:pStyle w:val="Tekstpodstawowy2"/>
        <w:spacing w:after="0" w:line="276" w:lineRule="auto"/>
        <w:ind w:left="284" w:right="-426"/>
        <w:rPr>
          <w:rFonts w:ascii="Arial" w:hAnsi="Arial" w:cs="Arial"/>
          <w:sz w:val="22"/>
          <w:szCs w:val="22"/>
        </w:rPr>
      </w:pPr>
      <w:r w:rsidRPr="00C10117">
        <w:rPr>
          <w:rFonts w:ascii="Arial" w:hAnsi="Arial" w:cs="Arial"/>
          <w:sz w:val="22"/>
          <w:szCs w:val="22"/>
        </w:rPr>
        <w:t>Działki posiadają dostęp do uzbrojenia: wzdłuż ulicy Witosa oraz wzdłuż jej bocznicy przebiegają wodociąg, gaz i energia elektryczna.</w:t>
      </w:r>
    </w:p>
    <w:p w14:paraId="2CCD68DD" w14:textId="0419E3B5" w:rsidR="00F80C11" w:rsidRPr="00C10117" w:rsidRDefault="00F80C11" w:rsidP="00965CB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284" w:right="-426"/>
        <w:rPr>
          <w:rFonts w:ascii="Arial" w:hAnsi="Arial" w:cs="Arial"/>
        </w:rPr>
      </w:pPr>
      <w:r w:rsidRPr="00C10117">
        <w:rPr>
          <w:rFonts w:ascii="Arial" w:eastAsia="Times New Roman" w:hAnsi="Arial" w:cs="Arial"/>
        </w:rPr>
        <w:t>Zgodnie z ustaleniami miejscowego planu zagospodarowania przestrzennego obszaru obejmującego sołectwa Ćwiklice i Rudołtowice, zatwierdzonego uchwałą Rady Miejskiej w Pszczynie nr V/26/15 z dnia 22 stycznia 2015 r., nieruchomoś</w:t>
      </w:r>
      <w:r w:rsidR="0049513B" w:rsidRPr="00C10117">
        <w:rPr>
          <w:rFonts w:ascii="Arial" w:eastAsia="Times New Roman" w:hAnsi="Arial" w:cs="Arial"/>
        </w:rPr>
        <w:t>ci</w:t>
      </w:r>
      <w:r w:rsidRPr="00C10117">
        <w:rPr>
          <w:rFonts w:ascii="Arial" w:eastAsia="Times New Roman" w:hAnsi="Arial" w:cs="Arial"/>
        </w:rPr>
        <w:t xml:space="preserve"> oznaczon</w:t>
      </w:r>
      <w:r w:rsidR="0049513B" w:rsidRPr="00C10117">
        <w:rPr>
          <w:rFonts w:ascii="Arial" w:eastAsia="Times New Roman" w:hAnsi="Arial" w:cs="Arial"/>
        </w:rPr>
        <w:t>e</w:t>
      </w:r>
      <w:r w:rsidRPr="00C10117">
        <w:rPr>
          <w:rFonts w:ascii="Arial" w:eastAsia="Times New Roman" w:hAnsi="Arial" w:cs="Arial"/>
        </w:rPr>
        <w:t xml:space="preserve"> działkami nr 495/28, 496/28, 497/28, 498/28 i 499/28 położon</w:t>
      </w:r>
      <w:r w:rsidR="0049513B" w:rsidRPr="00C10117">
        <w:rPr>
          <w:rFonts w:ascii="Arial" w:eastAsia="Times New Roman" w:hAnsi="Arial" w:cs="Arial"/>
        </w:rPr>
        <w:t>e</w:t>
      </w:r>
      <w:r w:rsidRPr="00C10117">
        <w:rPr>
          <w:rFonts w:ascii="Arial" w:eastAsia="Times New Roman" w:hAnsi="Arial" w:cs="Arial"/>
        </w:rPr>
        <w:t xml:space="preserve"> </w:t>
      </w:r>
      <w:r w:rsidR="0049513B" w:rsidRPr="00C10117">
        <w:rPr>
          <w:rFonts w:ascii="Arial" w:eastAsia="Times New Roman" w:hAnsi="Arial" w:cs="Arial"/>
        </w:rPr>
        <w:t xml:space="preserve">są </w:t>
      </w:r>
      <w:r w:rsidRPr="00C10117">
        <w:rPr>
          <w:rFonts w:ascii="Arial" w:eastAsia="Times New Roman" w:hAnsi="Arial" w:cs="Arial"/>
        </w:rPr>
        <w:t>na terenie obszaru górniczego Czechowice II w jednostce planu oznaczonej symbolem: B4MNZ, B3KDD i B5KDW</w:t>
      </w:r>
      <w:r w:rsidRPr="00C10117">
        <w:rPr>
          <w:rFonts w:ascii="Arial" w:hAnsi="Arial" w:cs="Arial"/>
        </w:rPr>
        <w:t>.</w:t>
      </w:r>
    </w:p>
    <w:p w14:paraId="3228F3B3" w14:textId="30165C43" w:rsidR="0036560A" w:rsidRPr="00C10117" w:rsidRDefault="0036560A" w:rsidP="00965CB9">
      <w:pPr>
        <w:pStyle w:val="Tekstpodstawowy2"/>
        <w:numPr>
          <w:ilvl w:val="0"/>
          <w:numId w:val="4"/>
        </w:numPr>
        <w:spacing w:after="0" w:line="276" w:lineRule="auto"/>
        <w:ind w:left="284" w:right="-426"/>
        <w:rPr>
          <w:rFonts w:ascii="Arial" w:hAnsi="Arial" w:cs="Arial"/>
          <w:sz w:val="22"/>
          <w:szCs w:val="22"/>
        </w:rPr>
      </w:pPr>
      <w:r w:rsidRPr="00C10117">
        <w:rPr>
          <w:rFonts w:ascii="Arial" w:hAnsi="Arial" w:cs="Arial"/>
          <w:sz w:val="22"/>
          <w:szCs w:val="22"/>
        </w:rPr>
        <w:t xml:space="preserve">Cena wywoławcza poszczególnych działek wymienionych w punkcie 1 wraz z udziałem wynoszącym </w:t>
      </w:r>
      <w:r w:rsidR="0049513B" w:rsidRPr="00C10117">
        <w:rPr>
          <w:rFonts w:ascii="Arial" w:hAnsi="Arial" w:cs="Arial"/>
          <w:sz w:val="22"/>
          <w:szCs w:val="22"/>
        </w:rPr>
        <w:t xml:space="preserve">1/4 </w:t>
      </w:r>
      <w:r w:rsidRPr="00C10117">
        <w:rPr>
          <w:rFonts w:ascii="Arial" w:hAnsi="Arial" w:cs="Arial"/>
          <w:sz w:val="22"/>
          <w:szCs w:val="22"/>
        </w:rPr>
        <w:t xml:space="preserve">części w działce numer 499/28, stanowiącej wewnętrzną drogę dojazdową, wynosi: </w:t>
      </w:r>
    </w:p>
    <w:p w14:paraId="6819E058" w14:textId="3BF7C37E" w:rsidR="0036560A" w:rsidRPr="00C10117" w:rsidRDefault="00302C83" w:rsidP="00965CB9">
      <w:pPr>
        <w:pStyle w:val="Tekstpodstawowy2"/>
        <w:numPr>
          <w:ilvl w:val="0"/>
          <w:numId w:val="6"/>
        </w:numPr>
        <w:spacing w:after="0" w:line="276" w:lineRule="auto"/>
        <w:ind w:left="284" w:right="-426" w:firstLine="0"/>
        <w:rPr>
          <w:rFonts w:ascii="Arial" w:hAnsi="Arial" w:cs="Arial"/>
          <w:b/>
          <w:sz w:val="22"/>
          <w:szCs w:val="22"/>
        </w:rPr>
      </w:pPr>
      <w:r w:rsidRPr="00C10117">
        <w:rPr>
          <w:rFonts w:ascii="Arial" w:hAnsi="Arial" w:cs="Arial"/>
          <w:b/>
          <w:sz w:val="22"/>
          <w:szCs w:val="22"/>
        </w:rPr>
        <w:t>111</w:t>
      </w:r>
      <w:r w:rsidR="0036560A" w:rsidRPr="00C10117">
        <w:rPr>
          <w:rFonts w:ascii="Arial" w:hAnsi="Arial" w:cs="Arial"/>
          <w:b/>
          <w:sz w:val="22"/>
          <w:szCs w:val="22"/>
        </w:rPr>
        <w:t>.</w:t>
      </w:r>
      <w:r w:rsidRPr="00C10117">
        <w:rPr>
          <w:rFonts w:ascii="Arial" w:hAnsi="Arial" w:cs="Arial"/>
          <w:b/>
          <w:sz w:val="22"/>
          <w:szCs w:val="22"/>
        </w:rPr>
        <w:t>930</w:t>
      </w:r>
      <w:r w:rsidR="0036560A" w:rsidRPr="00C10117">
        <w:rPr>
          <w:rFonts w:ascii="Arial" w:hAnsi="Arial" w:cs="Arial"/>
          <w:b/>
          <w:sz w:val="22"/>
          <w:szCs w:val="22"/>
        </w:rPr>
        <w:t xml:space="preserve">,00 zł </w:t>
      </w:r>
      <w:bookmarkStart w:id="1" w:name="_Hlk108771378"/>
      <w:r w:rsidRPr="00C10117">
        <w:rPr>
          <w:rFonts w:ascii="Arial" w:hAnsi="Arial" w:cs="Arial"/>
          <w:bCs/>
          <w:sz w:val="22"/>
          <w:szCs w:val="22"/>
        </w:rPr>
        <w:t>brutto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 (słownie: </w:t>
      </w:r>
      <w:r w:rsidRPr="00C10117">
        <w:rPr>
          <w:rFonts w:ascii="Arial" w:hAnsi="Arial" w:cs="Arial"/>
          <w:bCs/>
          <w:sz w:val="22"/>
          <w:szCs w:val="22"/>
        </w:rPr>
        <w:t xml:space="preserve">sto jedenaście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tysięcy </w:t>
      </w:r>
      <w:r w:rsidR="00AF3391" w:rsidRPr="00C10117">
        <w:rPr>
          <w:rFonts w:ascii="Arial" w:hAnsi="Arial" w:cs="Arial"/>
          <w:bCs/>
          <w:sz w:val="22"/>
          <w:szCs w:val="22"/>
        </w:rPr>
        <w:t xml:space="preserve">dziewięćset trzydzieści </w:t>
      </w:r>
      <w:r w:rsidR="0036560A" w:rsidRPr="00C10117">
        <w:rPr>
          <w:rFonts w:ascii="Arial" w:hAnsi="Arial" w:cs="Arial"/>
          <w:bCs/>
          <w:sz w:val="22"/>
          <w:szCs w:val="22"/>
        </w:rPr>
        <w:t>złotych)</w:t>
      </w:r>
      <w:bookmarkEnd w:id="1"/>
      <w:r w:rsidR="0036560A" w:rsidRPr="00C10117">
        <w:rPr>
          <w:rFonts w:ascii="Arial" w:hAnsi="Arial" w:cs="Arial"/>
          <w:bCs/>
          <w:sz w:val="22"/>
          <w:szCs w:val="22"/>
        </w:rPr>
        <w:t xml:space="preserve">; </w:t>
      </w:r>
    </w:p>
    <w:p w14:paraId="43C08F02" w14:textId="57AE8475" w:rsidR="0036560A" w:rsidRPr="00C10117" w:rsidRDefault="00302C83" w:rsidP="00965CB9">
      <w:pPr>
        <w:pStyle w:val="Tekstpodstawowy2"/>
        <w:numPr>
          <w:ilvl w:val="0"/>
          <w:numId w:val="6"/>
        </w:numPr>
        <w:spacing w:after="0" w:line="276" w:lineRule="auto"/>
        <w:ind w:left="284" w:right="-426" w:firstLine="0"/>
        <w:rPr>
          <w:rFonts w:ascii="Arial" w:hAnsi="Arial" w:cs="Arial"/>
          <w:b/>
          <w:sz w:val="22"/>
          <w:szCs w:val="22"/>
        </w:rPr>
      </w:pPr>
      <w:r w:rsidRPr="00C10117">
        <w:rPr>
          <w:rFonts w:ascii="Arial" w:hAnsi="Arial" w:cs="Arial"/>
          <w:b/>
          <w:sz w:val="22"/>
          <w:szCs w:val="22"/>
        </w:rPr>
        <w:t>108</w:t>
      </w:r>
      <w:r w:rsidR="0036560A" w:rsidRPr="00C10117">
        <w:rPr>
          <w:rFonts w:ascii="Arial" w:hAnsi="Arial" w:cs="Arial"/>
          <w:b/>
          <w:sz w:val="22"/>
          <w:szCs w:val="22"/>
        </w:rPr>
        <w:t>.</w:t>
      </w:r>
      <w:r w:rsidRPr="00C10117">
        <w:rPr>
          <w:rFonts w:ascii="Arial" w:hAnsi="Arial" w:cs="Arial"/>
          <w:b/>
          <w:sz w:val="22"/>
          <w:szCs w:val="22"/>
        </w:rPr>
        <w:t>240</w:t>
      </w:r>
      <w:r w:rsidR="0036560A" w:rsidRPr="00C10117">
        <w:rPr>
          <w:rFonts w:ascii="Arial" w:hAnsi="Arial" w:cs="Arial"/>
          <w:b/>
          <w:sz w:val="22"/>
          <w:szCs w:val="22"/>
        </w:rPr>
        <w:t xml:space="preserve">,00 zł </w:t>
      </w:r>
      <w:r w:rsidRPr="00C10117">
        <w:rPr>
          <w:rFonts w:ascii="Arial" w:hAnsi="Arial" w:cs="Arial"/>
          <w:bCs/>
          <w:sz w:val="22"/>
          <w:szCs w:val="22"/>
        </w:rPr>
        <w:t xml:space="preserve">brutto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(słownie: </w:t>
      </w:r>
      <w:r w:rsidR="00AF3391" w:rsidRPr="00C10117">
        <w:rPr>
          <w:rFonts w:ascii="Arial" w:hAnsi="Arial" w:cs="Arial"/>
          <w:bCs/>
          <w:sz w:val="22"/>
          <w:szCs w:val="22"/>
        </w:rPr>
        <w:t xml:space="preserve">sto osiem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tysięcy </w:t>
      </w:r>
      <w:r w:rsidR="00AF3391" w:rsidRPr="00C10117">
        <w:rPr>
          <w:rFonts w:ascii="Arial" w:hAnsi="Arial" w:cs="Arial"/>
          <w:bCs/>
          <w:sz w:val="22"/>
          <w:szCs w:val="22"/>
        </w:rPr>
        <w:t xml:space="preserve">dwieście czterdzieści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złotych); </w:t>
      </w:r>
    </w:p>
    <w:p w14:paraId="4D3B2B9F" w14:textId="4FFD88F8" w:rsidR="0036560A" w:rsidRPr="00C10117" w:rsidRDefault="00302C83" w:rsidP="00965CB9">
      <w:pPr>
        <w:pStyle w:val="Tekstpodstawowy2"/>
        <w:numPr>
          <w:ilvl w:val="0"/>
          <w:numId w:val="6"/>
        </w:numPr>
        <w:spacing w:after="0" w:line="276" w:lineRule="auto"/>
        <w:ind w:left="284" w:right="-426" w:firstLine="0"/>
        <w:rPr>
          <w:rFonts w:ascii="Arial" w:hAnsi="Arial" w:cs="Arial"/>
          <w:b/>
          <w:sz w:val="22"/>
          <w:szCs w:val="22"/>
        </w:rPr>
      </w:pPr>
      <w:r w:rsidRPr="00C10117">
        <w:rPr>
          <w:rFonts w:ascii="Arial" w:hAnsi="Arial" w:cs="Arial"/>
          <w:b/>
          <w:sz w:val="22"/>
          <w:szCs w:val="22"/>
        </w:rPr>
        <w:t>116</w:t>
      </w:r>
      <w:r w:rsidR="0036560A" w:rsidRPr="00C10117">
        <w:rPr>
          <w:rFonts w:ascii="Arial" w:hAnsi="Arial" w:cs="Arial"/>
          <w:b/>
          <w:sz w:val="22"/>
          <w:szCs w:val="22"/>
        </w:rPr>
        <w:t>.</w:t>
      </w:r>
      <w:r w:rsidRPr="00C10117">
        <w:rPr>
          <w:rFonts w:ascii="Arial" w:hAnsi="Arial" w:cs="Arial"/>
          <w:b/>
          <w:sz w:val="22"/>
          <w:szCs w:val="22"/>
        </w:rPr>
        <w:t>850</w:t>
      </w:r>
      <w:r w:rsidR="0036560A" w:rsidRPr="00C10117">
        <w:rPr>
          <w:rFonts w:ascii="Arial" w:hAnsi="Arial" w:cs="Arial"/>
          <w:b/>
          <w:sz w:val="22"/>
          <w:szCs w:val="22"/>
        </w:rPr>
        <w:t xml:space="preserve">,00 zł </w:t>
      </w:r>
      <w:r w:rsidRPr="00C10117">
        <w:rPr>
          <w:rFonts w:ascii="Arial" w:hAnsi="Arial" w:cs="Arial"/>
          <w:bCs/>
          <w:sz w:val="22"/>
          <w:szCs w:val="22"/>
        </w:rPr>
        <w:t xml:space="preserve">brutto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(słownie: </w:t>
      </w:r>
      <w:r w:rsidR="00AF3391" w:rsidRPr="00C10117">
        <w:rPr>
          <w:rFonts w:ascii="Arial" w:hAnsi="Arial" w:cs="Arial"/>
          <w:bCs/>
          <w:sz w:val="22"/>
          <w:szCs w:val="22"/>
        </w:rPr>
        <w:t xml:space="preserve">sto szesnaście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tysięcy </w:t>
      </w:r>
      <w:r w:rsidR="00AF3391" w:rsidRPr="00C10117">
        <w:rPr>
          <w:rFonts w:ascii="Arial" w:hAnsi="Arial" w:cs="Arial"/>
          <w:bCs/>
          <w:sz w:val="22"/>
          <w:szCs w:val="22"/>
        </w:rPr>
        <w:t xml:space="preserve">osiemset pięćdziesiąt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złotych); </w:t>
      </w:r>
    </w:p>
    <w:p w14:paraId="7205622D" w14:textId="295F347B" w:rsidR="0036560A" w:rsidRPr="00C10117" w:rsidRDefault="00302C83" w:rsidP="00965CB9">
      <w:pPr>
        <w:pStyle w:val="Tekstpodstawowy2"/>
        <w:numPr>
          <w:ilvl w:val="0"/>
          <w:numId w:val="6"/>
        </w:numPr>
        <w:spacing w:after="0" w:line="276" w:lineRule="auto"/>
        <w:ind w:left="284" w:right="-426" w:firstLine="0"/>
        <w:rPr>
          <w:rFonts w:ascii="Arial" w:hAnsi="Arial" w:cs="Arial"/>
          <w:b/>
          <w:sz w:val="22"/>
          <w:szCs w:val="22"/>
        </w:rPr>
      </w:pPr>
      <w:r w:rsidRPr="00C10117">
        <w:rPr>
          <w:rFonts w:ascii="Arial" w:hAnsi="Arial" w:cs="Arial"/>
          <w:b/>
          <w:sz w:val="22"/>
          <w:szCs w:val="22"/>
        </w:rPr>
        <w:t>119</w:t>
      </w:r>
      <w:r w:rsidR="0036560A" w:rsidRPr="00C10117">
        <w:rPr>
          <w:rFonts w:ascii="Arial" w:hAnsi="Arial" w:cs="Arial"/>
          <w:b/>
          <w:sz w:val="22"/>
          <w:szCs w:val="22"/>
        </w:rPr>
        <w:t>.</w:t>
      </w:r>
      <w:r w:rsidRPr="00C10117">
        <w:rPr>
          <w:rFonts w:ascii="Arial" w:hAnsi="Arial" w:cs="Arial"/>
          <w:b/>
          <w:sz w:val="22"/>
          <w:szCs w:val="22"/>
        </w:rPr>
        <w:t>310</w:t>
      </w:r>
      <w:r w:rsidR="0036560A" w:rsidRPr="00C10117">
        <w:rPr>
          <w:rFonts w:ascii="Arial" w:hAnsi="Arial" w:cs="Arial"/>
          <w:b/>
          <w:sz w:val="22"/>
          <w:szCs w:val="22"/>
        </w:rPr>
        <w:t xml:space="preserve">,00 zł </w:t>
      </w:r>
      <w:r w:rsidRPr="00C10117">
        <w:rPr>
          <w:rFonts w:ascii="Arial" w:hAnsi="Arial" w:cs="Arial"/>
          <w:bCs/>
          <w:sz w:val="22"/>
          <w:szCs w:val="22"/>
        </w:rPr>
        <w:t xml:space="preserve">brutto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(słownie: </w:t>
      </w:r>
      <w:r w:rsidR="00AF3391" w:rsidRPr="00C10117">
        <w:rPr>
          <w:rFonts w:ascii="Arial" w:hAnsi="Arial" w:cs="Arial"/>
          <w:bCs/>
          <w:sz w:val="22"/>
          <w:szCs w:val="22"/>
        </w:rPr>
        <w:t xml:space="preserve">sto dziewiętnaście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tysięcy </w:t>
      </w:r>
      <w:r w:rsidR="00AF3391" w:rsidRPr="00C10117">
        <w:rPr>
          <w:rFonts w:ascii="Arial" w:hAnsi="Arial" w:cs="Arial"/>
          <w:bCs/>
          <w:sz w:val="22"/>
          <w:szCs w:val="22"/>
        </w:rPr>
        <w:t xml:space="preserve">trzysta dziesięć </w:t>
      </w:r>
      <w:r w:rsidR="0036560A" w:rsidRPr="00C10117">
        <w:rPr>
          <w:rFonts w:ascii="Arial" w:hAnsi="Arial" w:cs="Arial"/>
          <w:bCs/>
          <w:sz w:val="22"/>
          <w:szCs w:val="22"/>
        </w:rPr>
        <w:t xml:space="preserve">złotych); </w:t>
      </w:r>
    </w:p>
    <w:p w14:paraId="189129FD" w14:textId="311BB6A4" w:rsidR="00E00F02" w:rsidRPr="00C10117" w:rsidRDefault="004B7AC0" w:rsidP="00965CB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284" w:right="-426"/>
        <w:rPr>
          <w:rFonts w:ascii="Arial" w:hAnsi="Arial" w:cs="Arial"/>
        </w:rPr>
      </w:pPr>
      <w:r w:rsidRPr="00C10117">
        <w:rPr>
          <w:rFonts w:ascii="Arial" w:hAnsi="Arial" w:cs="Arial"/>
        </w:rPr>
        <w:t xml:space="preserve">Obciążenia nieruchomości: </w:t>
      </w:r>
      <w:r w:rsidR="00092FEE" w:rsidRPr="00C10117">
        <w:rPr>
          <w:rFonts w:ascii="Arial" w:hAnsi="Arial" w:cs="Arial"/>
        </w:rPr>
        <w:t>brak</w:t>
      </w:r>
      <w:r w:rsidR="00181CA3" w:rsidRPr="00C10117">
        <w:rPr>
          <w:rFonts w:ascii="Arial" w:hAnsi="Arial" w:cs="Arial"/>
        </w:rPr>
        <w:t>.</w:t>
      </w:r>
    </w:p>
    <w:p w14:paraId="33DCD015" w14:textId="77777777" w:rsidR="0036560A" w:rsidRPr="00C10117" w:rsidRDefault="004B7AC0" w:rsidP="00965CB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284" w:right="-426"/>
        <w:rPr>
          <w:rFonts w:ascii="Arial" w:hAnsi="Arial" w:cs="Arial"/>
        </w:rPr>
      </w:pPr>
      <w:r w:rsidRPr="00C10117">
        <w:rPr>
          <w:rFonts w:ascii="Arial" w:hAnsi="Arial" w:cs="Arial"/>
        </w:rPr>
        <w:t>Zobowiązania, których przedmiotem jest nieruchomość: brak.</w:t>
      </w:r>
    </w:p>
    <w:p w14:paraId="0F12FEB9" w14:textId="1A528A3D" w:rsidR="004B7AC0" w:rsidRPr="00C10117" w:rsidRDefault="004B7AC0" w:rsidP="00965CB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284" w:right="-426"/>
        <w:rPr>
          <w:rFonts w:ascii="Arial" w:hAnsi="Arial" w:cs="Arial"/>
        </w:rPr>
      </w:pPr>
      <w:r w:rsidRPr="00C10117">
        <w:rPr>
          <w:rFonts w:ascii="Arial" w:hAnsi="Arial" w:cs="Arial"/>
        </w:rPr>
        <w:t xml:space="preserve">Termin i miejsce przeprowadzenia przetargu: dnia </w:t>
      </w:r>
      <w:r w:rsidR="005839B3">
        <w:rPr>
          <w:rFonts w:ascii="Arial" w:hAnsi="Arial" w:cs="Arial"/>
        </w:rPr>
        <w:t xml:space="preserve">01 września </w:t>
      </w:r>
      <w:r w:rsidR="005401D6" w:rsidRPr="00C10117">
        <w:rPr>
          <w:rFonts w:ascii="Arial" w:hAnsi="Arial" w:cs="Arial"/>
        </w:rPr>
        <w:t>20</w:t>
      </w:r>
      <w:r w:rsidR="00F14DEF" w:rsidRPr="00C10117">
        <w:rPr>
          <w:rFonts w:ascii="Arial" w:hAnsi="Arial" w:cs="Arial"/>
        </w:rPr>
        <w:t xml:space="preserve">22 </w:t>
      </w:r>
      <w:r w:rsidR="00292DF1" w:rsidRPr="00C10117">
        <w:rPr>
          <w:rFonts w:ascii="Arial" w:hAnsi="Arial" w:cs="Arial"/>
        </w:rPr>
        <w:t>r., godz. 1</w:t>
      </w:r>
      <w:r w:rsidR="000E7EC6">
        <w:rPr>
          <w:rFonts w:ascii="Arial" w:hAnsi="Arial" w:cs="Arial"/>
        </w:rPr>
        <w:t>1</w:t>
      </w:r>
      <w:r w:rsidR="00292DF1" w:rsidRPr="00C10117">
        <w:rPr>
          <w:rFonts w:ascii="Arial" w:hAnsi="Arial" w:cs="Arial"/>
        </w:rPr>
        <w:t>:</w:t>
      </w:r>
      <w:r w:rsidR="00C217F7" w:rsidRPr="00C10117">
        <w:rPr>
          <w:rFonts w:ascii="Arial" w:hAnsi="Arial" w:cs="Arial"/>
        </w:rPr>
        <w:t>00</w:t>
      </w:r>
      <w:r w:rsidRPr="00C10117">
        <w:rPr>
          <w:rFonts w:ascii="Arial" w:hAnsi="Arial" w:cs="Arial"/>
        </w:rPr>
        <w:t>, Starostwo Powiatowe w Pszczynie, ul. 3 Maja 10, 43-200 Pszczyna, sala nr 45 (I piętro).</w:t>
      </w:r>
    </w:p>
    <w:p w14:paraId="60FC7CDB" w14:textId="724A24F8" w:rsidR="00F14DEF" w:rsidRPr="00C10117" w:rsidRDefault="004B7AC0" w:rsidP="00965CB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284" w:right="-426"/>
        <w:rPr>
          <w:rFonts w:ascii="Arial" w:hAnsi="Arial" w:cs="Arial"/>
        </w:rPr>
      </w:pPr>
      <w:r w:rsidRPr="00C10117">
        <w:rPr>
          <w:rFonts w:ascii="Arial" w:hAnsi="Arial" w:cs="Arial"/>
        </w:rPr>
        <w:t xml:space="preserve">Wysokość wadium, forma i miejsce jego wniesienia: </w:t>
      </w:r>
      <w:r w:rsidR="00F14DEF" w:rsidRPr="00C10117">
        <w:rPr>
          <w:rFonts w:ascii="Arial" w:hAnsi="Arial" w:cs="Arial"/>
        </w:rPr>
        <w:t xml:space="preserve">niżej wskazane </w:t>
      </w:r>
      <w:r w:rsidRPr="00C10117">
        <w:rPr>
          <w:rFonts w:ascii="Arial" w:hAnsi="Arial" w:cs="Arial"/>
        </w:rPr>
        <w:t xml:space="preserve">wadium </w:t>
      </w:r>
      <w:r w:rsidR="00F14DEF" w:rsidRPr="00C10117">
        <w:rPr>
          <w:rFonts w:ascii="Arial" w:hAnsi="Arial" w:cs="Arial"/>
        </w:rPr>
        <w:t>dla poszczególnych działek</w:t>
      </w:r>
      <w:r w:rsidR="0072397E" w:rsidRPr="00C10117">
        <w:rPr>
          <w:rFonts w:ascii="Arial" w:hAnsi="Arial" w:cs="Arial"/>
        </w:rPr>
        <w:t>,</w:t>
      </w:r>
      <w:r w:rsidR="00F14DEF" w:rsidRPr="00C10117">
        <w:rPr>
          <w:rFonts w:ascii="Arial" w:hAnsi="Arial" w:cs="Arial"/>
        </w:rPr>
        <w:t xml:space="preserve"> wraz z udziałem wynoszącym </w:t>
      </w:r>
      <w:r w:rsidR="0049513B" w:rsidRPr="00C10117">
        <w:rPr>
          <w:rFonts w:ascii="Arial" w:hAnsi="Arial" w:cs="Arial"/>
        </w:rPr>
        <w:t>1/4</w:t>
      </w:r>
      <w:r w:rsidR="00F14DEF" w:rsidRPr="00C10117">
        <w:rPr>
          <w:rFonts w:ascii="Arial" w:hAnsi="Arial" w:cs="Arial"/>
        </w:rPr>
        <w:t xml:space="preserve"> części w działce numer 499/28, </w:t>
      </w:r>
      <w:r w:rsidRPr="00C10117">
        <w:rPr>
          <w:rFonts w:ascii="Arial" w:hAnsi="Arial" w:cs="Arial"/>
        </w:rPr>
        <w:t xml:space="preserve">należy wnieść w pieniądzu, w taki sposób, aby najpóźniej w dniu </w:t>
      </w:r>
      <w:r w:rsidR="00F14DEF" w:rsidRPr="00C10117">
        <w:rPr>
          <w:rFonts w:ascii="Arial" w:hAnsi="Arial" w:cs="Arial"/>
        </w:rPr>
        <w:t>1</w:t>
      </w:r>
      <w:r w:rsidR="0072397E" w:rsidRPr="00C10117">
        <w:rPr>
          <w:rFonts w:ascii="Arial" w:hAnsi="Arial" w:cs="Arial"/>
        </w:rPr>
        <w:t>7</w:t>
      </w:r>
      <w:r w:rsidR="00181CA3" w:rsidRPr="00C10117">
        <w:rPr>
          <w:rFonts w:ascii="Arial" w:hAnsi="Arial" w:cs="Arial"/>
        </w:rPr>
        <w:t xml:space="preserve"> </w:t>
      </w:r>
      <w:r w:rsidR="00A43AEC" w:rsidRPr="00C10117">
        <w:rPr>
          <w:rFonts w:ascii="Arial" w:hAnsi="Arial" w:cs="Arial"/>
        </w:rPr>
        <w:t>lipca</w:t>
      </w:r>
      <w:r w:rsidR="005401D6" w:rsidRPr="00C10117">
        <w:rPr>
          <w:rFonts w:ascii="Arial" w:hAnsi="Arial" w:cs="Arial"/>
        </w:rPr>
        <w:t xml:space="preserve"> 20</w:t>
      </w:r>
      <w:r w:rsidR="00F14DEF" w:rsidRPr="00C10117">
        <w:rPr>
          <w:rFonts w:ascii="Arial" w:hAnsi="Arial" w:cs="Arial"/>
        </w:rPr>
        <w:t xml:space="preserve">22 </w:t>
      </w:r>
      <w:r w:rsidRPr="00C10117">
        <w:rPr>
          <w:rFonts w:ascii="Arial" w:hAnsi="Arial" w:cs="Arial"/>
        </w:rPr>
        <w:t xml:space="preserve">r. </w:t>
      </w:r>
      <w:r w:rsidR="00F14DEF" w:rsidRPr="00C10117">
        <w:rPr>
          <w:rFonts w:ascii="Arial" w:hAnsi="Arial" w:cs="Arial"/>
        </w:rPr>
        <w:t>zostało zaksięgowane</w:t>
      </w:r>
      <w:r w:rsidRPr="00C10117">
        <w:rPr>
          <w:rFonts w:ascii="Arial" w:hAnsi="Arial" w:cs="Arial"/>
        </w:rPr>
        <w:t xml:space="preserve"> na rachunku bankowym Starost</w:t>
      </w:r>
      <w:r w:rsidR="00E00F02" w:rsidRPr="00C10117">
        <w:rPr>
          <w:rFonts w:ascii="Arial" w:hAnsi="Arial" w:cs="Arial"/>
        </w:rPr>
        <w:t>wa Powiatowego w Pszczynie, ul. </w:t>
      </w:r>
      <w:r w:rsidRPr="00C10117">
        <w:rPr>
          <w:rFonts w:ascii="Arial" w:hAnsi="Arial" w:cs="Arial"/>
        </w:rPr>
        <w:t>3 Maja 10, 43-200</w:t>
      </w:r>
      <w:r w:rsidR="00B97CAE" w:rsidRPr="00C10117">
        <w:rPr>
          <w:rFonts w:ascii="Arial" w:hAnsi="Arial" w:cs="Arial"/>
        </w:rPr>
        <w:t xml:space="preserve"> </w:t>
      </w:r>
      <w:r w:rsidRPr="00C10117">
        <w:rPr>
          <w:rFonts w:ascii="Arial" w:hAnsi="Arial" w:cs="Arial"/>
        </w:rPr>
        <w:t xml:space="preserve">Pszczyna, nr </w:t>
      </w:r>
      <w:r w:rsidRPr="00C10117">
        <w:rPr>
          <w:rFonts w:ascii="Arial" w:hAnsi="Arial" w:cs="Arial"/>
          <w:b/>
        </w:rPr>
        <w:t>18 8448 0004 0006 1229 2033 0007</w:t>
      </w:r>
      <w:r w:rsidRPr="00C10117">
        <w:rPr>
          <w:rFonts w:ascii="Arial" w:hAnsi="Arial" w:cs="Arial"/>
        </w:rPr>
        <w:t>, w Banku Spółd</w:t>
      </w:r>
      <w:r w:rsidR="00946D9F" w:rsidRPr="00C10117">
        <w:rPr>
          <w:rFonts w:ascii="Arial" w:hAnsi="Arial" w:cs="Arial"/>
        </w:rPr>
        <w:t>zielczym w Pszczynie, ul. Rynek </w:t>
      </w:r>
      <w:r w:rsidR="00FF7827" w:rsidRPr="00C10117">
        <w:rPr>
          <w:rFonts w:ascii="Arial" w:hAnsi="Arial" w:cs="Arial"/>
        </w:rPr>
        <w:t>6, 43</w:t>
      </w:r>
      <w:r w:rsidR="00FF7827" w:rsidRPr="00C10117">
        <w:rPr>
          <w:rFonts w:ascii="Arial" w:hAnsi="Arial" w:cs="Arial"/>
        </w:rPr>
        <w:noBreakHyphen/>
      </w:r>
      <w:r w:rsidRPr="00C10117">
        <w:rPr>
          <w:rFonts w:ascii="Arial" w:hAnsi="Arial" w:cs="Arial"/>
        </w:rPr>
        <w:t>200 Pszczyna</w:t>
      </w:r>
      <w:r w:rsidR="00F14DEF" w:rsidRPr="00C10117">
        <w:rPr>
          <w:rFonts w:ascii="Arial" w:hAnsi="Arial" w:cs="Arial"/>
        </w:rPr>
        <w:t>:</w:t>
      </w:r>
    </w:p>
    <w:p w14:paraId="0D0429E1" w14:textId="5F12A6E9" w:rsidR="00F14DEF" w:rsidRPr="00C10117" w:rsidRDefault="002F079D" w:rsidP="00965CB9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right="-426" w:firstLine="0"/>
        <w:rPr>
          <w:rFonts w:ascii="Arial" w:hAnsi="Arial" w:cs="Arial"/>
        </w:rPr>
      </w:pPr>
      <w:r w:rsidRPr="00C10117">
        <w:rPr>
          <w:rFonts w:ascii="Arial" w:hAnsi="Arial" w:cs="Arial"/>
        </w:rPr>
        <w:t xml:space="preserve">dla działki numer </w:t>
      </w:r>
      <w:r w:rsidR="00F14DEF" w:rsidRPr="00C10117">
        <w:rPr>
          <w:rFonts w:ascii="Arial" w:hAnsi="Arial" w:cs="Arial"/>
        </w:rPr>
        <w:t>495/28 o powierzchni 0,1017 ha</w:t>
      </w:r>
      <w:r w:rsidRPr="00C10117">
        <w:rPr>
          <w:rFonts w:ascii="Arial" w:hAnsi="Arial" w:cs="Arial"/>
        </w:rPr>
        <w:t xml:space="preserve"> wadium w kwocie: </w:t>
      </w:r>
      <w:r w:rsidR="000179E3" w:rsidRPr="00C10117">
        <w:rPr>
          <w:rFonts w:ascii="Arial" w:hAnsi="Arial" w:cs="Arial"/>
        </w:rPr>
        <w:t xml:space="preserve">6.000,00 zł </w:t>
      </w:r>
      <w:r w:rsidRPr="00C10117">
        <w:rPr>
          <w:rFonts w:ascii="Arial" w:hAnsi="Arial" w:cs="Arial"/>
        </w:rPr>
        <w:t xml:space="preserve">(słownie: </w:t>
      </w:r>
      <w:r w:rsidR="000179E3" w:rsidRPr="00C10117">
        <w:rPr>
          <w:rFonts w:ascii="Arial" w:hAnsi="Arial" w:cs="Arial"/>
        </w:rPr>
        <w:t>sześć tysięcy złotych</w:t>
      </w:r>
      <w:r w:rsidRPr="00C10117">
        <w:rPr>
          <w:rFonts w:ascii="Arial" w:hAnsi="Arial" w:cs="Arial"/>
        </w:rPr>
        <w:t>)</w:t>
      </w:r>
      <w:r w:rsidR="00F14DEF" w:rsidRPr="00C10117">
        <w:rPr>
          <w:rFonts w:ascii="Arial" w:hAnsi="Arial" w:cs="Arial"/>
        </w:rPr>
        <w:t xml:space="preserve">; </w:t>
      </w:r>
    </w:p>
    <w:p w14:paraId="5272A4D7" w14:textId="32D0CD4A" w:rsidR="00F14DEF" w:rsidRPr="00C10117" w:rsidRDefault="002F079D" w:rsidP="00965CB9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right="-426" w:firstLine="0"/>
        <w:rPr>
          <w:rFonts w:ascii="Arial" w:hAnsi="Arial" w:cs="Arial"/>
        </w:rPr>
      </w:pPr>
      <w:r w:rsidRPr="00C10117">
        <w:rPr>
          <w:rFonts w:ascii="Arial" w:hAnsi="Arial" w:cs="Arial"/>
        </w:rPr>
        <w:t xml:space="preserve">dla działki numer </w:t>
      </w:r>
      <w:r w:rsidR="00F14DEF" w:rsidRPr="00C10117">
        <w:rPr>
          <w:rFonts w:ascii="Arial" w:hAnsi="Arial" w:cs="Arial"/>
        </w:rPr>
        <w:t>496/28 o powierzchni 0,1018 ha</w:t>
      </w:r>
      <w:r w:rsidRPr="00C10117">
        <w:rPr>
          <w:rFonts w:ascii="Arial" w:hAnsi="Arial" w:cs="Arial"/>
        </w:rPr>
        <w:t xml:space="preserve"> wadium w kwocie: </w:t>
      </w:r>
      <w:r w:rsidR="000179E3" w:rsidRPr="00C10117">
        <w:rPr>
          <w:rFonts w:ascii="Arial" w:hAnsi="Arial" w:cs="Arial"/>
        </w:rPr>
        <w:t>5.500,00</w:t>
      </w:r>
      <w:r w:rsidRPr="00C10117">
        <w:rPr>
          <w:rFonts w:ascii="Arial" w:hAnsi="Arial" w:cs="Arial"/>
        </w:rPr>
        <w:t xml:space="preserve"> (słownie: </w:t>
      </w:r>
      <w:r w:rsidR="000179E3" w:rsidRPr="00C10117">
        <w:rPr>
          <w:rFonts w:ascii="Arial" w:hAnsi="Arial" w:cs="Arial"/>
        </w:rPr>
        <w:t>pięć tysięcy pięćset złotych</w:t>
      </w:r>
      <w:r w:rsidRPr="00C10117">
        <w:rPr>
          <w:rFonts w:ascii="Arial" w:hAnsi="Arial" w:cs="Arial"/>
        </w:rPr>
        <w:t>);</w:t>
      </w:r>
    </w:p>
    <w:p w14:paraId="11924679" w14:textId="4432351D" w:rsidR="00F14DEF" w:rsidRPr="00C10117" w:rsidRDefault="00F14DEF" w:rsidP="00965CB9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right="-426" w:firstLine="0"/>
        <w:rPr>
          <w:rFonts w:ascii="Arial" w:hAnsi="Arial" w:cs="Arial"/>
        </w:rPr>
      </w:pPr>
      <w:r w:rsidRPr="00C10117">
        <w:rPr>
          <w:rFonts w:ascii="Arial" w:hAnsi="Arial" w:cs="Arial"/>
        </w:rPr>
        <w:lastRenderedPageBreak/>
        <w:t xml:space="preserve"> </w:t>
      </w:r>
      <w:r w:rsidR="002F079D" w:rsidRPr="00C10117">
        <w:rPr>
          <w:rFonts w:ascii="Arial" w:hAnsi="Arial" w:cs="Arial"/>
        </w:rPr>
        <w:t xml:space="preserve">dla działki numer </w:t>
      </w:r>
      <w:r w:rsidRPr="00C10117">
        <w:rPr>
          <w:rFonts w:ascii="Arial" w:hAnsi="Arial" w:cs="Arial"/>
        </w:rPr>
        <w:t>497/28 o powierzchni 0,1014 ha</w:t>
      </w:r>
      <w:r w:rsidR="002F079D" w:rsidRPr="00C10117">
        <w:rPr>
          <w:rFonts w:ascii="Arial" w:hAnsi="Arial" w:cs="Arial"/>
        </w:rPr>
        <w:t xml:space="preserve"> wadium w kwocie: </w:t>
      </w:r>
      <w:r w:rsidR="000179E3" w:rsidRPr="00C10117">
        <w:rPr>
          <w:rFonts w:ascii="Arial" w:hAnsi="Arial" w:cs="Arial"/>
        </w:rPr>
        <w:t>6.000,00 zł (słownie: sześć tysięcy złotych)</w:t>
      </w:r>
      <w:r w:rsidR="002F079D" w:rsidRPr="00C10117">
        <w:rPr>
          <w:rFonts w:ascii="Arial" w:hAnsi="Arial" w:cs="Arial"/>
        </w:rPr>
        <w:t>;</w:t>
      </w:r>
    </w:p>
    <w:p w14:paraId="1FD8EC57" w14:textId="25AC178A" w:rsidR="00F14DEF" w:rsidRPr="00C10117" w:rsidRDefault="00F14DEF" w:rsidP="00965CB9">
      <w:pPr>
        <w:pStyle w:val="Akapitzlist"/>
        <w:numPr>
          <w:ilvl w:val="0"/>
          <w:numId w:val="7"/>
        </w:numPr>
        <w:tabs>
          <w:tab w:val="left" w:pos="0"/>
        </w:tabs>
        <w:spacing w:after="0"/>
        <w:ind w:left="284" w:right="-426" w:firstLine="0"/>
        <w:rPr>
          <w:rFonts w:ascii="Arial" w:hAnsi="Arial" w:cs="Arial"/>
        </w:rPr>
      </w:pPr>
      <w:r w:rsidRPr="00C10117">
        <w:rPr>
          <w:rFonts w:ascii="Arial" w:hAnsi="Arial" w:cs="Arial"/>
        </w:rPr>
        <w:t xml:space="preserve"> </w:t>
      </w:r>
      <w:r w:rsidR="002F079D" w:rsidRPr="00C10117">
        <w:rPr>
          <w:rFonts w:ascii="Arial" w:hAnsi="Arial" w:cs="Arial"/>
        </w:rPr>
        <w:t xml:space="preserve">dla działki numer </w:t>
      </w:r>
      <w:r w:rsidRPr="00C10117">
        <w:rPr>
          <w:rFonts w:ascii="Arial" w:hAnsi="Arial" w:cs="Arial"/>
        </w:rPr>
        <w:t>498/28 o powierzchni 0,1040 ha</w:t>
      </w:r>
      <w:r w:rsidR="002F079D" w:rsidRPr="00C10117">
        <w:rPr>
          <w:rFonts w:ascii="Arial" w:hAnsi="Arial" w:cs="Arial"/>
        </w:rPr>
        <w:t xml:space="preserve"> wadium w kwocie: </w:t>
      </w:r>
      <w:r w:rsidR="000179E3" w:rsidRPr="00C10117">
        <w:rPr>
          <w:rFonts w:ascii="Arial" w:hAnsi="Arial" w:cs="Arial"/>
        </w:rPr>
        <w:t>6.000,00 zł (słownie: sześć tysięcy złotych)</w:t>
      </w:r>
      <w:r w:rsidR="002F079D" w:rsidRPr="00C10117">
        <w:rPr>
          <w:rFonts w:ascii="Arial" w:hAnsi="Arial" w:cs="Arial"/>
        </w:rPr>
        <w:t>;</w:t>
      </w:r>
    </w:p>
    <w:p w14:paraId="5636B648" w14:textId="481F7415" w:rsidR="004B7AC0" w:rsidRPr="00C10117" w:rsidRDefault="004B7AC0" w:rsidP="00965CB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284" w:right="-426"/>
        <w:rPr>
          <w:rFonts w:ascii="Arial" w:hAnsi="Arial" w:cs="Arial"/>
        </w:rPr>
      </w:pPr>
      <w:r w:rsidRPr="00C10117">
        <w:rPr>
          <w:rFonts w:ascii="Arial" w:hAnsi="Arial" w:cs="Arial"/>
        </w:rPr>
        <w:t>Wadium wpłacone przez uczestnika, który przetarg wygrał zalicza się na poczet ceny nabycia, a pozostałym uczestnikom przetargu zostanie zwrócone niezwłocznie, w ciągu 3 dni od daty odwołania, zamknięcia, unieważnienia lub zakończenia wynikiem negatywnym przetargu.</w:t>
      </w:r>
    </w:p>
    <w:p w14:paraId="0BFBBC28" w14:textId="77777777" w:rsidR="004B7AC0" w:rsidRPr="00C10117" w:rsidRDefault="004B7AC0" w:rsidP="00965CB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284" w:right="-426"/>
        <w:rPr>
          <w:rFonts w:ascii="Arial" w:hAnsi="Arial" w:cs="Arial"/>
        </w:rPr>
      </w:pPr>
      <w:r w:rsidRPr="00C10117">
        <w:rPr>
          <w:rFonts w:ascii="Arial" w:hAnsi="Arial" w:cs="Arial"/>
        </w:rPr>
        <w:t>Osoby przystępujące do przetargu zobowiązane są przedstawić Komisji Przetargowej przed otwarciem przetargu następujące dokumenty:</w:t>
      </w:r>
    </w:p>
    <w:p w14:paraId="536DEF65" w14:textId="77777777" w:rsidR="004B7AC0" w:rsidRPr="00C10117" w:rsidRDefault="004B7AC0" w:rsidP="00965CB9">
      <w:pPr>
        <w:numPr>
          <w:ilvl w:val="1"/>
          <w:numId w:val="4"/>
        </w:numPr>
        <w:tabs>
          <w:tab w:val="left" w:pos="0"/>
        </w:tabs>
        <w:spacing w:after="0"/>
        <w:ind w:left="284" w:right="-426" w:firstLine="0"/>
        <w:rPr>
          <w:rFonts w:ascii="Arial" w:hAnsi="Arial" w:cs="Arial"/>
        </w:rPr>
      </w:pPr>
      <w:r w:rsidRPr="00C10117">
        <w:rPr>
          <w:rFonts w:ascii="Arial" w:hAnsi="Arial" w:cs="Arial"/>
        </w:rPr>
        <w:t>osoby fizyczne – dokument potwierdzający tożsamość (dowód osobisty lub paszport);</w:t>
      </w:r>
    </w:p>
    <w:p w14:paraId="3B85DD9E" w14:textId="77777777" w:rsidR="004B7AC0" w:rsidRPr="00C10117" w:rsidRDefault="004B7AC0" w:rsidP="00965CB9">
      <w:pPr>
        <w:numPr>
          <w:ilvl w:val="1"/>
          <w:numId w:val="4"/>
        </w:numPr>
        <w:tabs>
          <w:tab w:val="left" w:pos="0"/>
        </w:tabs>
        <w:spacing w:after="0"/>
        <w:ind w:left="284" w:right="-426" w:firstLine="0"/>
        <w:rPr>
          <w:rFonts w:ascii="Arial" w:hAnsi="Arial" w:cs="Arial"/>
        </w:rPr>
      </w:pPr>
      <w:r w:rsidRPr="00C10117">
        <w:rPr>
          <w:rFonts w:ascii="Arial" w:hAnsi="Arial" w:cs="Arial"/>
        </w:rPr>
        <w:t>reprezentanci osoby prawnej – dokument potwierdzający tożsamość i aktualny odpis z właściwego rejestru, wskazujący umocowanie do reprezentowania danej osoby prawnej;</w:t>
      </w:r>
    </w:p>
    <w:p w14:paraId="360FC0CF" w14:textId="77777777" w:rsidR="002F079D" w:rsidRPr="00C10117" w:rsidRDefault="004B7AC0" w:rsidP="00965CB9">
      <w:pPr>
        <w:numPr>
          <w:ilvl w:val="1"/>
          <w:numId w:val="4"/>
        </w:numPr>
        <w:tabs>
          <w:tab w:val="left" w:pos="0"/>
        </w:tabs>
        <w:spacing w:after="0"/>
        <w:ind w:left="284" w:right="-426" w:firstLine="0"/>
        <w:rPr>
          <w:rFonts w:ascii="Arial" w:hAnsi="Arial" w:cs="Arial"/>
        </w:rPr>
      </w:pPr>
      <w:r w:rsidRPr="00C10117">
        <w:rPr>
          <w:rFonts w:ascii="Arial" w:hAnsi="Arial" w:cs="Arial"/>
        </w:rPr>
        <w:t>pełnomocnicy – dokument potwierdzający tożsamość i oryginał pełnomocnictwa upoważniającego do działania na każdym etapie postępowania przetargowego oraz w przypadku osoby prawnej – aktualny odpis z właściwego rejestru, wskazujący umocowanie osób, które podpisały pełnomocnictwo do reprezentowania danej osoby.</w:t>
      </w:r>
    </w:p>
    <w:p w14:paraId="382EBE07" w14:textId="77777777" w:rsidR="002F079D" w:rsidRPr="00C10117" w:rsidRDefault="004B7AC0" w:rsidP="00965CB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284" w:right="-426"/>
        <w:rPr>
          <w:rFonts w:ascii="Arial" w:hAnsi="Arial" w:cs="Arial"/>
        </w:rPr>
      </w:pPr>
      <w:r w:rsidRPr="00C10117">
        <w:rPr>
          <w:rFonts w:ascii="Arial" w:hAnsi="Arial" w:cs="Arial"/>
        </w:rPr>
        <w:t>Skutek uchylenia się od zawarcia umowy sprzedaży nieruchomości: jeżeli osoba ustalona jako nabywca nieruchomości nie przystąpi bez usprawiedliwienia do zawarcia umowy w miejscu i terminie podanych w zawiadomieniu, Starosta Pszczyński może odstąpić od zawarcia umowy, a wpłacone wadium nie podlega zwrotowi.</w:t>
      </w:r>
    </w:p>
    <w:p w14:paraId="630F6F60" w14:textId="6C02882B" w:rsidR="004B7AC0" w:rsidRPr="00C10117" w:rsidRDefault="004B7AC0" w:rsidP="00965CB9">
      <w:pPr>
        <w:pStyle w:val="Akapitzlist"/>
        <w:numPr>
          <w:ilvl w:val="0"/>
          <w:numId w:val="4"/>
        </w:numPr>
        <w:tabs>
          <w:tab w:val="left" w:pos="0"/>
        </w:tabs>
        <w:spacing w:after="0"/>
        <w:ind w:left="284" w:right="-426"/>
        <w:rPr>
          <w:rFonts w:ascii="Arial" w:hAnsi="Arial" w:cs="Arial"/>
        </w:rPr>
      </w:pPr>
      <w:r w:rsidRPr="00C10117">
        <w:rPr>
          <w:rFonts w:ascii="Arial" w:hAnsi="Arial" w:cs="Arial"/>
        </w:rPr>
        <w:t xml:space="preserve">Koszty zakupu nieruchomości, w tym koszty aktu notarialnego, ponosi nabywca. </w:t>
      </w:r>
    </w:p>
    <w:p w14:paraId="7E2E1851" w14:textId="57111DB6" w:rsidR="004B7AC0" w:rsidRPr="00C10117" w:rsidRDefault="004B7AC0" w:rsidP="00965CB9">
      <w:pPr>
        <w:spacing w:after="0"/>
        <w:ind w:left="284" w:right="-426" w:firstLine="360"/>
        <w:rPr>
          <w:rFonts w:ascii="Arial" w:hAnsi="Arial" w:cs="Arial"/>
        </w:rPr>
      </w:pPr>
      <w:r w:rsidRPr="00C10117">
        <w:rPr>
          <w:rFonts w:ascii="Arial" w:hAnsi="Arial" w:cs="Arial"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C10117">
        <w:rPr>
          <w:rFonts w:ascii="Arial" w:hAnsi="Arial" w:cs="Arial"/>
        </w:rPr>
        <w:t>36</w:t>
      </w:r>
      <w:r w:rsidRPr="00C10117">
        <w:rPr>
          <w:rFonts w:ascii="Arial" w:hAnsi="Arial" w:cs="Arial"/>
        </w:rPr>
        <w:t>.</w:t>
      </w:r>
    </w:p>
    <w:sectPr w:rsidR="004B7AC0" w:rsidRPr="00C10117" w:rsidSect="00F9433B"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12100F8"/>
    <w:multiLevelType w:val="hybridMultilevel"/>
    <w:tmpl w:val="EC68F054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6"/>
  </w:num>
  <w:num w:numId="2" w16cid:durableId="1573857330">
    <w:abstractNumId w:val="5"/>
  </w:num>
  <w:num w:numId="3" w16cid:durableId="634290152">
    <w:abstractNumId w:val="2"/>
  </w:num>
  <w:num w:numId="4" w16cid:durableId="71394137">
    <w:abstractNumId w:val="3"/>
  </w:num>
  <w:num w:numId="5" w16cid:durableId="602614077">
    <w:abstractNumId w:val="0"/>
  </w:num>
  <w:num w:numId="6" w16cid:durableId="664672500">
    <w:abstractNumId w:val="4"/>
  </w:num>
  <w:num w:numId="7" w16cid:durableId="151934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64E75"/>
    <w:rsid w:val="00092FEE"/>
    <w:rsid w:val="000A0539"/>
    <w:rsid w:val="000B3C87"/>
    <w:rsid w:val="000E2395"/>
    <w:rsid w:val="000E7EC6"/>
    <w:rsid w:val="001377A3"/>
    <w:rsid w:val="00150A97"/>
    <w:rsid w:val="00173BD5"/>
    <w:rsid w:val="00181CA3"/>
    <w:rsid w:val="00223714"/>
    <w:rsid w:val="00292DF1"/>
    <w:rsid w:val="002A12A4"/>
    <w:rsid w:val="002F079D"/>
    <w:rsid w:val="00302C83"/>
    <w:rsid w:val="003355A8"/>
    <w:rsid w:val="0035676E"/>
    <w:rsid w:val="0036560A"/>
    <w:rsid w:val="003C4AE3"/>
    <w:rsid w:val="003C6D65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313F4"/>
    <w:rsid w:val="00531E15"/>
    <w:rsid w:val="005401D6"/>
    <w:rsid w:val="00543D44"/>
    <w:rsid w:val="005473EF"/>
    <w:rsid w:val="00565A93"/>
    <w:rsid w:val="005839B3"/>
    <w:rsid w:val="005D2AAB"/>
    <w:rsid w:val="0060065E"/>
    <w:rsid w:val="006420F4"/>
    <w:rsid w:val="00692DFE"/>
    <w:rsid w:val="006D787F"/>
    <w:rsid w:val="00701ABB"/>
    <w:rsid w:val="00703B4E"/>
    <w:rsid w:val="0072397E"/>
    <w:rsid w:val="0073600D"/>
    <w:rsid w:val="007644B1"/>
    <w:rsid w:val="0078442E"/>
    <w:rsid w:val="00805D20"/>
    <w:rsid w:val="00882075"/>
    <w:rsid w:val="008D451B"/>
    <w:rsid w:val="008F2B44"/>
    <w:rsid w:val="009119DD"/>
    <w:rsid w:val="00946D9F"/>
    <w:rsid w:val="00965CB9"/>
    <w:rsid w:val="009B3620"/>
    <w:rsid w:val="00A43AEC"/>
    <w:rsid w:val="00A96897"/>
    <w:rsid w:val="00AA6778"/>
    <w:rsid w:val="00AF3391"/>
    <w:rsid w:val="00B97CAE"/>
    <w:rsid w:val="00BB35C0"/>
    <w:rsid w:val="00BC5F41"/>
    <w:rsid w:val="00C03BD2"/>
    <w:rsid w:val="00C10117"/>
    <w:rsid w:val="00C110AE"/>
    <w:rsid w:val="00C217F7"/>
    <w:rsid w:val="00C80EC3"/>
    <w:rsid w:val="00CF2E78"/>
    <w:rsid w:val="00D518CE"/>
    <w:rsid w:val="00D80E81"/>
    <w:rsid w:val="00D81C94"/>
    <w:rsid w:val="00E00E07"/>
    <w:rsid w:val="00E00F02"/>
    <w:rsid w:val="00E20D86"/>
    <w:rsid w:val="00E87C4E"/>
    <w:rsid w:val="00EE0BB9"/>
    <w:rsid w:val="00F14DEF"/>
    <w:rsid w:val="00F706E1"/>
    <w:rsid w:val="00F80C11"/>
    <w:rsid w:val="00F9433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5</cp:revision>
  <cp:lastPrinted>2022-07-19T05:41:00Z</cp:lastPrinted>
  <dcterms:created xsi:type="dcterms:W3CDTF">2022-07-19T06:19:00Z</dcterms:created>
  <dcterms:modified xsi:type="dcterms:W3CDTF">2022-08-01T13:37:00Z</dcterms:modified>
</cp:coreProperties>
</file>