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5BA5" w14:textId="77777777" w:rsidR="00017660" w:rsidRDefault="00017660" w:rsidP="00017660">
      <w:pPr>
        <w:spacing w:before="120" w:after="120" w:line="360" w:lineRule="auto"/>
        <w:ind w:left="537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1D663F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XXXII/289/21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29 września 2021 r.</w:t>
      </w:r>
    </w:p>
    <w:p w14:paraId="53F58C9A" w14:textId="77777777" w:rsidR="00017660" w:rsidRDefault="00017660" w:rsidP="0001766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oznaczenie organu prowadzącego</w:t>
      </w:r>
    </w:p>
    <w:p w14:paraId="0E1FCA9D" w14:textId="77777777" w:rsidR="00017660" w:rsidRDefault="00017660" w:rsidP="0001766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74AC9444" w14:textId="77777777" w:rsidR="00017660" w:rsidRDefault="00017660" w:rsidP="0001766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Zarząd Powiatu Pszczyńskiego</w:t>
      </w:r>
    </w:p>
    <w:p w14:paraId="1BC0ED7D" w14:textId="77777777" w:rsidR="00017660" w:rsidRDefault="00017660" w:rsidP="0001766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ul. 3 Maja 10</w:t>
      </w:r>
    </w:p>
    <w:p w14:paraId="5363A6C1" w14:textId="77777777" w:rsidR="00017660" w:rsidRDefault="00017660" w:rsidP="0001766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43-200 Pszczyna</w:t>
      </w:r>
    </w:p>
    <w:p w14:paraId="31012BDB" w14:textId="77777777" w:rsidR="00017660" w:rsidRDefault="00017660" w:rsidP="00017660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Informacja o liczbie uczniów</w:t>
      </w:r>
    </w:p>
    <w:p w14:paraId="14FC400F" w14:textId="77777777" w:rsidR="00017660" w:rsidRDefault="00017660" w:rsidP="0001766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Informacja o liczbie uczniów celem ustalenia kwoty dotacji z budżetu Powiatu Pszczyńskiego należnej za miesiąc………………………….……………..roku.</w:t>
      </w:r>
    </w:p>
    <w:p w14:paraId="2C324E93" w14:textId="77777777" w:rsidR="00017660" w:rsidRDefault="00017660" w:rsidP="00017660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i adres jednostki dotowanej………………………..……………………………………………….</w:t>
      </w:r>
    </w:p>
    <w:p w14:paraId="20FD300D" w14:textId="3B4D4FAD" w:rsidR="00017660" w:rsidRDefault="00017660" w:rsidP="0001766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…………………………………………………………………………………………………....................</w:t>
      </w:r>
    </w:p>
    <w:p w14:paraId="2C29239D" w14:textId="77777777" w:rsidR="00017660" w:rsidRDefault="00017660" w:rsidP="0001766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Typ/rodzaj jednostki dotowanej………………………………………………………................................</w:t>
      </w:r>
    </w:p>
    <w:p w14:paraId="4147FD0D" w14:textId="1FF66CF3" w:rsidR="00017660" w:rsidRDefault="00017660" w:rsidP="00017660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Forma kształcenia…………………………………………………………………………………………</w:t>
      </w:r>
    </w:p>
    <w:p w14:paraId="01C3AC5A" w14:textId="4BBE7C98" w:rsidR="00017660" w:rsidRDefault="00017660" w:rsidP="00017660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Kategoria uczniów…………………………………………………………………………………………..</w:t>
      </w:r>
    </w:p>
    <w:p w14:paraId="4AB796E4" w14:textId="77777777" w:rsidR="00017660" w:rsidRDefault="00017660" w:rsidP="00017660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Liczba uczniów wg stanu na pierwszy dzień miesiąca………………………………..roku:</w:t>
      </w:r>
    </w:p>
    <w:p w14:paraId="00248A64" w14:textId="77777777" w:rsidR="00017660" w:rsidRDefault="00017660" w:rsidP="00017660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Dane o liczbie uczniów w liceum ogólnokształcącym dla młodzieży: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1526"/>
        <w:gridCol w:w="2460"/>
        <w:gridCol w:w="1756"/>
      </w:tblGrid>
      <w:tr w:rsidR="00017660" w14:paraId="379E3B76" w14:textId="77777777" w:rsidTr="009F1BA9">
        <w:trPr>
          <w:trHeight w:val="234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DD57A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Liczba uczniów ogółem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3772D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FB0A1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w tym realizujących obowiązek szkolny lub obowiązek nauki poza szkołą, na podstawie zezwolenia, o którym mowa w art. 37 ust. 1 ustawy z dnia 14 grudnia 2016 r. – Prawo oświatowe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CDC8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2434EF59" w14:textId="77777777" w:rsidTr="009F1BA9">
        <w:trPr>
          <w:trHeight w:val="24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F47C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 tym uczniowie z orzeczeniem o potrzebie kształcenia specjalnego,</w:t>
            </w:r>
            <w:r>
              <w:rPr>
                <w:color w:val="000000"/>
                <w:u w:color="000000"/>
              </w:rPr>
              <w:br/>
              <w:t>o którym mowa w art. 127 ust. 10 ustawy z dnia 14 grudnia 2016 r. – Prawo oświatowe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11FC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E1B1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w tym realizujących obowiązek szkolny lub obowiązek nauki poza szkołą, na podstawie zezwolenia, o którym mowa w art. 37 ust. 1 ustawy z dnia 14 grudnia 2016 r. – Prawo oświatowe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0191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2EC12E34" w14:textId="77777777" w:rsidTr="009F1BA9">
        <w:trPr>
          <w:trHeight w:hRule="exact" w:val="28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EE161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w tym: wpisać*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91AFC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F9BC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56004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41655EF" w14:textId="77777777" w:rsidR="00017660" w:rsidRDefault="00017660" w:rsidP="0001766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lastRenderedPageBreak/>
        <w:br/>
      </w:r>
    </w:p>
    <w:p w14:paraId="27EB91E2" w14:textId="77777777" w:rsidR="00017660" w:rsidRDefault="00017660" w:rsidP="00017660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o liczbie uczniów w liceum ogólnokształcącym dla dorosłych: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1607"/>
        <w:gridCol w:w="2013"/>
        <w:gridCol w:w="2094"/>
      </w:tblGrid>
      <w:tr w:rsidR="00017660" w14:paraId="49BFC6C0" w14:textId="77777777" w:rsidTr="009F1BA9">
        <w:trPr>
          <w:trHeight w:val="375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5FB3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Informacja o liczbie uczniów wg semestrów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0C46" w14:textId="77777777" w:rsidR="00017660" w:rsidRDefault="00017660" w:rsidP="009F1BA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Liczba uczniów ogółem, w tym:</w:t>
            </w:r>
          </w:p>
        </w:tc>
      </w:tr>
      <w:tr w:rsidR="00017660" w14:paraId="513D8B8F" w14:textId="77777777" w:rsidTr="009F1BA9"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8E1D" w14:textId="77777777" w:rsidR="00017660" w:rsidRDefault="00017660" w:rsidP="009F1BA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CA9F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18AA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kształcących się</w:t>
            </w:r>
            <w:r>
              <w:rPr>
                <w:color w:val="000000"/>
                <w:u w:color="000000"/>
              </w:rPr>
              <w:br/>
              <w:t>w formie stacjonarnej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28F8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kształcących się w formie zaocznej</w:t>
            </w:r>
          </w:p>
        </w:tc>
      </w:tr>
      <w:tr w:rsidR="00017660" w14:paraId="278F96AE" w14:textId="77777777" w:rsidTr="009F1BA9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FC225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Ogółem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7CD12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31E40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C810C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0FB8AA44" w14:textId="77777777" w:rsidTr="009F1BA9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6BA6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Semestr 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2A25C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8236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FC7A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1F53B5D4" w14:textId="77777777" w:rsidTr="009F1BA9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8B34B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Semestr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30DC0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5FDC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3DFC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5D9D9055" w14:textId="77777777" w:rsidTr="009F1BA9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5237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Semestr III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FDC5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36B9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2DF9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7C1DB198" w14:textId="77777777" w:rsidTr="009F1BA9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F5DC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Semestr IV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29865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D1942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D1A7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41147BE2" w14:textId="77777777" w:rsidTr="009F1BA9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30613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Semestr V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CDB6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8B8A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37D4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4C7CAE2D" w14:textId="77777777" w:rsidTr="009F1BA9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6BF6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Semestr VI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948E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03C6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83E4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42EE3434" w14:textId="77777777" w:rsidTr="009F1BA9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C0D9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Semestr VII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3021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C4006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FE71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07362D03" w14:textId="77777777" w:rsidTr="009F1BA9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922C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Semestr VIII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6F50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C14EB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B78CE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4698C14" w14:textId="77777777" w:rsidR="00017660" w:rsidRDefault="00017660" w:rsidP="00017660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Dane o liczbie uczniów w szkołach policealnych: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1607"/>
        <w:gridCol w:w="2013"/>
        <w:gridCol w:w="2094"/>
      </w:tblGrid>
      <w:tr w:rsidR="00017660" w14:paraId="2F31534C" w14:textId="77777777" w:rsidTr="009F1BA9">
        <w:trPr>
          <w:trHeight w:val="375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B9C1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Informacja o liczbie uczniów wg semestrów i zawodów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D676" w14:textId="77777777" w:rsidR="00017660" w:rsidRDefault="00017660" w:rsidP="009F1BA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Liczba uczniów ogółem, w tym:</w:t>
            </w:r>
          </w:p>
        </w:tc>
      </w:tr>
      <w:tr w:rsidR="00017660" w14:paraId="45093EDA" w14:textId="77777777" w:rsidTr="009F1BA9"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49B4" w14:textId="77777777" w:rsidR="00017660" w:rsidRDefault="00017660" w:rsidP="009F1BA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2F9E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4A734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kształcących się</w:t>
            </w:r>
            <w:r>
              <w:rPr>
                <w:color w:val="000000"/>
                <w:u w:color="000000"/>
              </w:rPr>
              <w:br/>
              <w:t>w formie stacjonarnej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3175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kształcących się w formie zaocznej</w:t>
            </w:r>
          </w:p>
        </w:tc>
      </w:tr>
      <w:tr w:rsidR="00017660" w14:paraId="236331D9" w14:textId="77777777" w:rsidTr="009F1BA9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D1A06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Razem, w tym kształcących się</w:t>
            </w:r>
            <w:r>
              <w:rPr>
                <w:color w:val="000000"/>
                <w:u w:color="000000"/>
              </w:rPr>
              <w:br/>
              <w:t>w następujących zawodach: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1014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19614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2354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761EC5A0" w14:textId="77777777" w:rsidTr="009F1BA9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C0DA0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Semestr I, w tym kształcących się</w:t>
            </w:r>
          </w:p>
          <w:p w14:paraId="45238B04" w14:textId="77777777" w:rsidR="00017660" w:rsidRDefault="00017660" w:rsidP="009F1BA9">
            <w:pPr>
              <w:jc w:val="left"/>
            </w:pPr>
            <w:r>
              <w:t>w następujących zawodach: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8F4C3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2D4A7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CF3A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112AEB27" w14:textId="77777777" w:rsidTr="009F1BA9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7800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Semestr II, w tym kształcących się</w:t>
            </w:r>
          </w:p>
          <w:p w14:paraId="625848A0" w14:textId="77777777" w:rsidR="00017660" w:rsidRDefault="00017660" w:rsidP="009F1BA9">
            <w:pPr>
              <w:jc w:val="left"/>
            </w:pPr>
            <w:r>
              <w:t>w następujących zawodach: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71DE7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29D2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1D5B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025F84A5" w14:textId="77777777" w:rsidTr="009F1BA9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BE866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Semestr III, w tym kształcących się</w:t>
            </w:r>
          </w:p>
          <w:p w14:paraId="305F517F" w14:textId="77777777" w:rsidR="00017660" w:rsidRDefault="00017660" w:rsidP="009F1BA9">
            <w:pPr>
              <w:jc w:val="left"/>
            </w:pPr>
            <w:r>
              <w:t>w następujących zawodach: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30B4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752BD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E0556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77CF9E95" w14:textId="77777777" w:rsidTr="009F1BA9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5D99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Semestr IV, w tym kształcących się</w:t>
            </w:r>
          </w:p>
          <w:p w14:paraId="62C37E24" w14:textId="77777777" w:rsidR="00017660" w:rsidRDefault="00017660" w:rsidP="009F1BA9">
            <w:pPr>
              <w:jc w:val="left"/>
            </w:pPr>
            <w:r>
              <w:t>w następujących zawodach: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B0778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38A6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BF8AB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7532A58E" w14:textId="77777777" w:rsidTr="009F1BA9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3B635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Semestr V, w tym kształcących się w następujących zawodach: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07A9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DAB3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EC0D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3063BF0" w14:textId="77777777" w:rsidR="00017660" w:rsidRDefault="00017660" w:rsidP="00017660">
      <w:pPr>
        <w:spacing w:before="120" w:after="120"/>
        <w:ind w:left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Dane o liczbie wychowanków, uczestników, dzieci: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1"/>
        <w:gridCol w:w="1587"/>
      </w:tblGrid>
      <w:tr w:rsidR="00017660" w14:paraId="70F3B9F3" w14:textId="77777777" w:rsidTr="009F1BA9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29B3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Wyszczególnienie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A84C0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Razem</w:t>
            </w:r>
          </w:p>
        </w:tc>
      </w:tr>
      <w:tr w:rsidR="00017660" w14:paraId="28583D1C" w14:textId="77777777" w:rsidTr="009F1BA9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9750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Liczba wychowanków ośrodka rewalidacyjno-wychowawczego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B199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3048F398" w14:textId="77777777" w:rsidTr="009F1BA9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1ED5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Liczba uczestników zajęć rewalidacyjno-wychowawczych, o których mowa</w:t>
            </w:r>
            <w:r>
              <w:rPr>
                <w:color w:val="000000"/>
                <w:u w:color="000000"/>
              </w:rPr>
              <w:br/>
              <w:t>w art. 127 ust. 10 ustawy z dnia 14 grudnia 2016 r. – Prawo oświatowe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4AC0B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  <w:tr w:rsidR="00017660" w14:paraId="7AF0E08C" w14:textId="77777777" w:rsidTr="009F1BA9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E0A3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  <w:r>
              <w:t>Liczba dzieci objętych wczesnym wspomaganiem rozwoju, posiadających opinię o potrzebie wczesnego wspomagania rozwoju, o której mowa w art. 127 ust.10 ustawy z dnia 14 grudnia 2016 r.  – Prawo oświatowe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C5EC" w14:textId="77777777" w:rsidR="00017660" w:rsidRDefault="00017660" w:rsidP="009F1BA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5E357B2" w14:textId="77777777" w:rsidR="00017660" w:rsidRDefault="00017660" w:rsidP="00017660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Oświadczam, że wszystkie podane przeze mnie dane są zgodne ze stanem faktycznym.</w:t>
      </w:r>
    </w:p>
    <w:p w14:paraId="7DA7EC73" w14:textId="77777777" w:rsidR="00017660" w:rsidRDefault="00017660" w:rsidP="0001766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………………….,dnia…………………...</w:t>
      </w:r>
    </w:p>
    <w:p w14:paraId="29153DB9" w14:textId="479F6ED9" w:rsidR="00017660" w:rsidRDefault="00017660" w:rsidP="001D663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 miejscowość 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……………………………………………………………...................................</w:t>
      </w:r>
    </w:p>
    <w:p w14:paraId="2EED9B4E" w14:textId="77777777" w:rsidR="00017660" w:rsidRDefault="00017660" w:rsidP="0001766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(pieczęć i podpis organu prowadzącego lub osoby upoważnionej do składania wniosku)</w:t>
      </w:r>
    </w:p>
    <w:p w14:paraId="3DD9F73F" w14:textId="6C6BC28B" w:rsidR="00C73E46" w:rsidRDefault="00017660" w:rsidP="00017660">
      <w:r>
        <w:rPr>
          <w:color w:val="000000"/>
          <w:u w:color="000000"/>
        </w:rPr>
        <w:t>* rodzaj niepełnosprawności zgodnie z wydanym przez poradnię psychologiczno-pedagogiczną orzeczeniem o potrzebie kształcenia specjalnego</w:t>
      </w:r>
    </w:p>
    <w:sectPr w:rsidR="00C73E46" w:rsidSect="001D663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4D"/>
    <w:rsid w:val="00017660"/>
    <w:rsid w:val="001D663F"/>
    <w:rsid w:val="00C73E46"/>
    <w:rsid w:val="00E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60D7"/>
  <w15:chartTrackingRefBased/>
  <w15:docId w15:val="{808D7EE2-62FD-4522-A031-F2B6985C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66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Danuta Michalik</cp:lastModifiedBy>
  <cp:revision>3</cp:revision>
  <dcterms:created xsi:type="dcterms:W3CDTF">2021-11-17T12:28:00Z</dcterms:created>
  <dcterms:modified xsi:type="dcterms:W3CDTF">2021-11-17T13:30:00Z</dcterms:modified>
</cp:coreProperties>
</file>