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F466" w14:textId="781F37CB" w:rsidR="00FF79BA" w:rsidRDefault="00FF79BA" w:rsidP="004D0341">
      <w:pPr>
        <w:spacing w:after="0" w:line="240" w:lineRule="auto"/>
        <w:jc w:val="right"/>
        <w:rPr>
          <w:rFonts w:ascii="Garamond" w:hAnsi="Garamond"/>
          <w:b/>
          <w:bCs/>
          <w:sz w:val="24"/>
          <w:szCs w:val="24"/>
        </w:rPr>
      </w:pPr>
      <w:r w:rsidRPr="00FF79BA">
        <w:rPr>
          <w:rFonts w:ascii="Garamond" w:hAnsi="Garamond"/>
          <w:b/>
          <w:bCs/>
          <w:sz w:val="24"/>
          <w:szCs w:val="24"/>
        </w:rPr>
        <w:t>Załącznik nr 1 do zapytania ofertowego</w:t>
      </w:r>
    </w:p>
    <w:p w14:paraId="60AC712D" w14:textId="527EA855" w:rsidR="00FF79BA" w:rsidRDefault="00FF79BA" w:rsidP="00FF79BA">
      <w:pPr>
        <w:jc w:val="right"/>
        <w:rPr>
          <w:rFonts w:ascii="Garamond" w:hAnsi="Garamond"/>
          <w:b/>
          <w:bCs/>
          <w:sz w:val="24"/>
          <w:szCs w:val="24"/>
        </w:rPr>
      </w:pPr>
    </w:p>
    <w:p w14:paraId="600CAEAD" w14:textId="0C416D4D" w:rsidR="00FF79BA" w:rsidRPr="00A61CBF" w:rsidRDefault="00FF79BA" w:rsidP="00753BC4">
      <w:pPr>
        <w:tabs>
          <w:tab w:val="center" w:pos="4536"/>
          <w:tab w:val="right" w:pos="9072"/>
        </w:tabs>
        <w:spacing w:after="240" w:line="360" w:lineRule="auto"/>
        <w:rPr>
          <w:rFonts w:ascii="Garamond" w:hAnsi="Garamond"/>
          <w:sz w:val="28"/>
          <w:szCs w:val="28"/>
        </w:rPr>
      </w:pPr>
      <w:r w:rsidRPr="00A61CBF">
        <w:rPr>
          <w:rFonts w:ascii="Garamond" w:hAnsi="Garamond"/>
          <w:sz w:val="28"/>
          <w:szCs w:val="28"/>
        </w:rPr>
        <w:tab/>
        <w:t>OPIS PRZEDMIOTU ZAMÓWIENIA</w:t>
      </w:r>
      <w:r w:rsidRPr="00A61CBF">
        <w:rPr>
          <w:rFonts w:ascii="Garamond" w:hAnsi="Garamond"/>
          <w:sz w:val="28"/>
          <w:szCs w:val="28"/>
        </w:rPr>
        <w:tab/>
      </w:r>
    </w:p>
    <w:p w14:paraId="79665D9D" w14:textId="022365A1" w:rsidR="00A61CBF" w:rsidRDefault="00FF79BA" w:rsidP="00A61CBF">
      <w:pPr>
        <w:pStyle w:val="Bezodstpw"/>
        <w:spacing w:line="360" w:lineRule="auto"/>
        <w:jc w:val="both"/>
        <w:rPr>
          <w:rFonts w:ascii="Garamond" w:hAnsi="Garamond"/>
          <w:b/>
          <w:bCs/>
          <w:sz w:val="24"/>
        </w:rPr>
      </w:pPr>
      <w:r w:rsidRPr="00A61CBF">
        <w:rPr>
          <w:rFonts w:ascii="Garamond" w:hAnsi="Garamond"/>
          <w:sz w:val="24"/>
          <w:szCs w:val="24"/>
          <w:lang w:eastAsia="zh-CN"/>
        </w:rPr>
        <w:t>Przedmiotem zamówienia jest</w:t>
      </w:r>
      <w:r w:rsidRPr="00A61CBF">
        <w:rPr>
          <w:rFonts w:ascii="Garamond" w:hAnsi="Garamond"/>
          <w:b/>
          <w:sz w:val="24"/>
          <w:szCs w:val="24"/>
          <w:lang w:eastAsia="zh-CN"/>
        </w:rPr>
        <w:t xml:space="preserve"> </w:t>
      </w:r>
      <w:r w:rsidR="00A61CBF" w:rsidRPr="00A61CBF">
        <w:rPr>
          <w:rFonts w:ascii="Garamond" w:hAnsi="Garamond"/>
          <w:b/>
          <w:bCs/>
          <w:sz w:val="24"/>
        </w:rPr>
        <w:t xml:space="preserve">Świadczenie kompleksowych usług w zakresie usuwania pojazdów z dróg położonych na obszarze Powiatu Pszczyńskiego i całodobowe przechowywanie ich na parkingu strzeżonym, w trybie i na zasadach określonych w art. 130a ustawy </w:t>
      </w:r>
      <w:r w:rsidR="004954A5" w:rsidRPr="004954A5">
        <w:rPr>
          <w:rFonts w:ascii="Garamond" w:hAnsi="Garamond"/>
          <w:b/>
          <w:bCs/>
          <w:sz w:val="24"/>
        </w:rPr>
        <w:t>z dnia 20 czerwca 1997r. Prawo o ruchu drogowym (</w:t>
      </w:r>
      <w:proofErr w:type="spellStart"/>
      <w:r w:rsidR="004954A5" w:rsidRPr="004954A5">
        <w:rPr>
          <w:rFonts w:ascii="Garamond" w:hAnsi="Garamond"/>
          <w:b/>
          <w:bCs/>
          <w:sz w:val="24"/>
        </w:rPr>
        <w:t>t.j</w:t>
      </w:r>
      <w:proofErr w:type="spellEnd"/>
      <w:r w:rsidR="004954A5" w:rsidRPr="004954A5">
        <w:rPr>
          <w:rFonts w:ascii="Garamond" w:hAnsi="Garamond"/>
          <w:b/>
          <w:bCs/>
          <w:sz w:val="24"/>
        </w:rPr>
        <w:t>. Dz. U. z 2020r., poz. 110 ze zm.)</w:t>
      </w:r>
      <w:r w:rsidR="00A61CBF">
        <w:rPr>
          <w:rFonts w:ascii="Garamond" w:hAnsi="Garamond"/>
          <w:b/>
          <w:bCs/>
          <w:sz w:val="24"/>
        </w:rPr>
        <w:t xml:space="preserve">, </w:t>
      </w:r>
      <w:r w:rsidR="00A61CBF" w:rsidRPr="00A61CBF">
        <w:rPr>
          <w:rFonts w:ascii="Garamond" w:hAnsi="Garamond"/>
          <w:sz w:val="24"/>
        </w:rPr>
        <w:t>które obejmuje:</w:t>
      </w:r>
    </w:p>
    <w:p w14:paraId="4B933424" w14:textId="72DAB5FA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a)</w:t>
      </w:r>
      <w:r w:rsidRPr="00A61CBF">
        <w:rPr>
          <w:rFonts w:ascii="Garamond" w:hAnsi="Garamond"/>
          <w:sz w:val="24"/>
        </w:rPr>
        <w:tab/>
        <w:t>Usuwanie i przechowywanie pojazdów na podstawie dyspozycji wydanej przez funkcjonariusza wymienionego w art. 130a, ust. 4 ustawy PORD.</w:t>
      </w:r>
    </w:p>
    <w:p w14:paraId="69441A60" w14:textId="35C05016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b</w:t>
      </w:r>
      <w:r w:rsidRPr="00A61CBF">
        <w:rPr>
          <w:rFonts w:ascii="Garamond" w:hAnsi="Garamond"/>
          <w:sz w:val="24"/>
        </w:rPr>
        <w:t>)</w:t>
      </w:r>
      <w:r w:rsidRPr="00A61CBF">
        <w:rPr>
          <w:rFonts w:ascii="Garamond" w:hAnsi="Garamond"/>
          <w:sz w:val="24"/>
        </w:rPr>
        <w:tab/>
        <w:t>Zakres podstawowych czynności wykonywanych podczas realizacji usługi:</w:t>
      </w:r>
    </w:p>
    <w:p w14:paraId="74B4B1C8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Świadczenie usługi przez wszystkie dni tygodnia (także święta), z zapewnieniem całodobowej łączności telefonicznej;</w:t>
      </w:r>
    </w:p>
    <w:p w14:paraId="53154ED9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Przyjęcie zlecenia usunięcia pojazdu;</w:t>
      </w:r>
    </w:p>
    <w:p w14:paraId="737ECB26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Dojazd do miejsca zdarzenia w możliwie najkrótszym czasie, nie dłuższym niż 45 minut od przyjęcia zlecenia;</w:t>
      </w:r>
    </w:p>
    <w:p w14:paraId="6244555B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Sporządzanie dokumentacji fotograficznej, pozwalającej stwierdzić usytuowanie pojazdu przed załadunkiem;</w:t>
      </w:r>
    </w:p>
    <w:p w14:paraId="728B7B44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Przygotowanie pojazdu (i jego części, jeżeli zostały oddzielone od pojazdu) do załadunku i holowania;</w:t>
      </w:r>
    </w:p>
    <w:p w14:paraId="6C04DF87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Załadunek pojazdu i jego części, jeżeli zostały oddzielone od pojazdu;</w:t>
      </w:r>
    </w:p>
    <w:p w14:paraId="120039C1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Uporządkowanie miejsca zdarzenia;</w:t>
      </w:r>
    </w:p>
    <w:p w14:paraId="2DB45065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Dojazd z pojazdem transportowym lub holowanym na parking strzeżony;</w:t>
      </w:r>
    </w:p>
    <w:p w14:paraId="797CFDC4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Rozładunek i zaparkowanie pojazdu na parkingu strzeżonym;</w:t>
      </w:r>
    </w:p>
    <w:p w14:paraId="4B20488E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Zabezpieczenie przechowywanego pojazdu i rzeczy w nim przechowywanych przed zniszczeniem, uszkodzeniem, kradzieżą, dewastacją i inne;</w:t>
      </w:r>
    </w:p>
    <w:p w14:paraId="308C4F45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Prowadzenie całodobowego parkingu strzeżonego dla pojazdów usuniętych z drogi;</w:t>
      </w:r>
    </w:p>
    <w:p w14:paraId="11C9E22F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Przedstawienie w Wydziale Komunikacji i Transportu Starostwa Powiatowego w Pszczynie do 5 dnia każdego miesiąca wykazu pojazdów, wykazu pojazdów usuniętych w miesiącu poprzednim z kopią dyspozycji usunięcia, daty i godziny umieszczenia na parkingu, marki i typu pojazdu, jego numeru rejestracyjnego i numeru nadwozia/podwozia/ramy oraz zestawienia wydanych pojazdów;</w:t>
      </w:r>
    </w:p>
    <w:p w14:paraId="08F6EFEE" w14:textId="77777777" w:rsidR="00A61CBF" w:rsidRPr="00A61CBF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Informowanie Starosty Pszczyńskiego i podmiotu, który wydał dyspozycję usunięcia pojazdu o fakcie nieodebrania pojazdu z parkingu po upływie 3 miesięcy od dnia jego usunięcia, jednak nie później niż 3 dnia od upływu tego terminu;</w:t>
      </w:r>
    </w:p>
    <w:p w14:paraId="19DA8090" w14:textId="2A72091F" w:rsidR="00575A0B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 w:rsidRPr="00A61CBF">
        <w:rPr>
          <w:rFonts w:ascii="Garamond" w:hAnsi="Garamond"/>
          <w:sz w:val="24"/>
        </w:rPr>
        <w:tab/>
        <w:t>Ochronę informacji oraz danych osobowych zebranych w trakcie trwania umowy przed dostępem osób nieupoważnionych</w:t>
      </w:r>
      <w:r w:rsidR="003A50F2">
        <w:rPr>
          <w:rFonts w:ascii="Garamond" w:hAnsi="Garamond"/>
          <w:sz w:val="24"/>
        </w:rPr>
        <w:t>;</w:t>
      </w:r>
    </w:p>
    <w:p w14:paraId="2B9F58E7" w14:textId="5BA8DFDD" w:rsidR="003A50F2" w:rsidRPr="003A50F2" w:rsidRDefault="003A50F2" w:rsidP="003A50F2">
      <w:p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lastRenderedPageBreak/>
        <w:t>•</w:t>
      </w:r>
      <w:r>
        <w:rPr>
          <w:rFonts w:ascii="Garamond" w:hAnsi="Garamond"/>
          <w:sz w:val="24"/>
        </w:rPr>
        <w:tab/>
      </w:r>
      <w:r w:rsidRPr="003A50F2">
        <w:rPr>
          <w:rFonts w:ascii="Garamond" w:hAnsi="Garamond"/>
          <w:sz w:val="24"/>
        </w:rPr>
        <w:t>Wykonywani</w:t>
      </w:r>
      <w:r>
        <w:rPr>
          <w:rFonts w:ascii="Garamond" w:hAnsi="Garamond"/>
          <w:sz w:val="24"/>
        </w:rPr>
        <w:t>e</w:t>
      </w:r>
      <w:r w:rsidRPr="003A50F2">
        <w:rPr>
          <w:rFonts w:ascii="Garamond" w:hAnsi="Garamond"/>
          <w:sz w:val="24"/>
        </w:rPr>
        <w:t xml:space="preserve"> całodobowo, przez 7 dni w tygodniu, każdej dyspozycji usunięcia pojazdu z drogi wydanej przez właściwy organ w trybie art. 130a ustawy PORD i przechowywania na parkingu strzeżonym.</w:t>
      </w:r>
    </w:p>
    <w:p w14:paraId="1B2256BC" w14:textId="5AEECAE6" w:rsidR="003A50F2" w:rsidRPr="003A50F2" w:rsidRDefault="003A50F2" w:rsidP="003A50F2">
      <w:p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>
        <w:rPr>
          <w:rFonts w:ascii="Garamond" w:hAnsi="Garamond"/>
          <w:sz w:val="24"/>
        </w:rPr>
        <w:tab/>
      </w:r>
      <w:r w:rsidRPr="003A50F2">
        <w:rPr>
          <w:rFonts w:ascii="Garamond" w:hAnsi="Garamond"/>
          <w:sz w:val="24"/>
        </w:rPr>
        <w:t>Odstąpieni</w:t>
      </w:r>
      <w:r>
        <w:rPr>
          <w:rFonts w:ascii="Garamond" w:hAnsi="Garamond"/>
          <w:sz w:val="24"/>
        </w:rPr>
        <w:t>e</w:t>
      </w:r>
      <w:r w:rsidRPr="003A50F2">
        <w:rPr>
          <w:rFonts w:ascii="Garamond" w:hAnsi="Garamond"/>
          <w:sz w:val="24"/>
        </w:rPr>
        <w:t xml:space="preserve"> od usunięcia pojazdu na polecenie podmiotu, który wydał dyspozycję do usunięcia pojazdu w przypadku ustania przyczyny jego usunięcia</w:t>
      </w:r>
      <w:r>
        <w:rPr>
          <w:rFonts w:ascii="Garamond" w:hAnsi="Garamond"/>
          <w:sz w:val="24"/>
        </w:rPr>
        <w:t>;</w:t>
      </w:r>
    </w:p>
    <w:p w14:paraId="0F662259" w14:textId="5FF4256F" w:rsidR="003A50F2" w:rsidRPr="003A50F2" w:rsidRDefault="003A50F2" w:rsidP="003A50F2">
      <w:p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>
        <w:rPr>
          <w:rFonts w:ascii="Garamond" w:hAnsi="Garamond"/>
          <w:sz w:val="24"/>
        </w:rPr>
        <w:tab/>
      </w:r>
      <w:r w:rsidRPr="003A50F2">
        <w:rPr>
          <w:rFonts w:ascii="Garamond" w:hAnsi="Garamond"/>
          <w:sz w:val="24"/>
        </w:rPr>
        <w:t>Świadczeni</w:t>
      </w:r>
      <w:r>
        <w:rPr>
          <w:rFonts w:ascii="Garamond" w:hAnsi="Garamond"/>
          <w:sz w:val="24"/>
        </w:rPr>
        <w:t>e</w:t>
      </w:r>
      <w:r w:rsidRPr="003A50F2">
        <w:rPr>
          <w:rFonts w:ascii="Garamond" w:hAnsi="Garamond"/>
          <w:sz w:val="24"/>
        </w:rPr>
        <w:t xml:space="preserve"> usług wyłącznie pojazdami zgłoszonymi uprzednio pisemnie Zamawiającemu</w:t>
      </w:r>
      <w:r>
        <w:rPr>
          <w:rFonts w:ascii="Garamond" w:hAnsi="Garamond"/>
          <w:sz w:val="24"/>
        </w:rPr>
        <w:t>;</w:t>
      </w:r>
    </w:p>
    <w:p w14:paraId="5C405EB6" w14:textId="0580C858" w:rsidR="003A50F2" w:rsidRPr="003A50F2" w:rsidRDefault="003A50F2" w:rsidP="003A50F2">
      <w:p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>
        <w:rPr>
          <w:rFonts w:ascii="Garamond" w:hAnsi="Garamond"/>
          <w:sz w:val="24"/>
        </w:rPr>
        <w:tab/>
      </w:r>
      <w:r w:rsidRPr="003A50F2">
        <w:rPr>
          <w:rFonts w:ascii="Garamond" w:hAnsi="Garamond"/>
          <w:sz w:val="24"/>
        </w:rPr>
        <w:t>Zapewnieni</w:t>
      </w:r>
      <w:r>
        <w:rPr>
          <w:rFonts w:ascii="Garamond" w:hAnsi="Garamond"/>
          <w:sz w:val="24"/>
        </w:rPr>
        <w:t>e</w:t>
      </w:r>
      <w:r w:rsidRPr="003A50F2">
        <w:rPr>
          <w:rFonts w:ascii="Garamond" w:hAnsi="Garamond"/>
          <w:sz w:val="24"/>
        </w:rPr>
        <w:t xml:space="preserve"> w imieniu Zamawiającego obsługi kasowej i przyjmowania wpłat na kwitariuszu otrzymanym od Zamawiającego. Zasady obowiązujące w tym zakresie Zamawiający ustali odrębnie, zgodnie z obowiązującymi w tym zakresie przepisami</w:t>
      </w:r>
      <w:r>
        <w:rPr>
          <w:rFonts w:ascii="Garamond" w:hAnsi="Garamond"/>
          <w:sz w:val="24"/>
        </w:rPr>
        <w:t>;</w:t>
      </w:r>
    </w:p>
    <w:p w14:paraId="446BE3AD" w14:textId="77777777" w:rsidR="003A50F2" w:rsidRDefault="003A50F2" w:rsidP="003A50F2">
      <w:p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>
        <w:rPr>
          <w:rFonts w:ascii="Garamond" w:hAnsi="Garamond"/>
          <w:sz w:val="24"/>
        </w:rPr>
        <w:tab/>
      </w:r>
      <w:r w:rsidRPr="003A50F2">
        <w:rPr>
          <w:rFonts w:ascii="Garamond" w:hAnsi="Garamond"/>
          <w:sz w:val="24"/>
        </w:rPr>
        <w:t>Przestrzegani</w:t>
      </w:r>
      <w:r>
        <w:rPr>
          <w:rFonts w:ascii="Garamond" w:hAnsi="Garamond"/>
          <w:sz w:val="24"/>
        </w:rPr>
        <w:t>e</w:t>
      </w:r>
      <w:r w:rsidRPr="003A50F2">
        <w:rPr>
          <w:rFonts w:ascii="Garamond" w:hAnsi="Garamond"/>
          <w:sz w:val="24"/>
        </w:rPr>
        <w:t xml:space="preserve"> przepisów rozporządzenia Ministra Spraw Wewnętrznych i Administracji – zwanego dalej MSWiA, z dnia 22 czerwca 2011 r. w sprawie usuwania pojazdów, których używanie może zagrażać bezpieczeństwu lub porządkowi ruchu drogowego albo utrudniających prowadzenie akcji ratowniczej (tj. Dz. U. z 2018r. poz. 2285)</w:t>
      </w:r>
      <w:r>
        <w:rPr>
          <w:rFonts w:ascii="Garamond" w:hAnsi="Garamond"/>
          <w:sz w:val="24"/>
        </w:rPr>
        <w:t>;</w:t>
      </w:r>
    </w:p>
    <w:p w14:paraId="4DFB8FD5" w14:textId="6BA505D1" w:rsidR="003A50F2" w:rsidRPr="003A50F2" w:rsidRDefault="003A50F2" w:rsidP="00BE1C4E">
      <w:pPr>
        <w:spacing w:after="0" w:line="360" w:lineRule="auto"/>
        <w:ind w:right="281"/>
        <w:jc w:val="both"/>
        <w:rPr>
          <w:rFonts w:ascii="Garamond" w:hAnsi="Garamond"/>
          <w:sz w:val="24"/>
        </w:rPr>
      </w:pPr>
      <w:r w:rsidRPr="00A61CBF">
        <w:rPr>
          <w:rFonts w:ascii="Garamond" w:hAnsi="Garamond"/>
          <w:sz w:val="24"/>
        </w:rPr>
        <w:t>•</w:t>
      </w:r>
      <w:r>
        <w:rPr>
          <w:rFonts w:ascii="Garamond" w:hAnsi="Garamond"/>
          <w:sz w:val="24"/>
        </w:rPr>
        <w:tab/>
      </w:r>
      <w:r w:rsidRPr="003A50F2">
        <w:rPr>
          <w:rFonts w:ascii="Garamond" w:hAnsi="Garamond"/>
          <w:sz w:val="24"/>
        </w:rPr>
        <w:t>Współdziałani</w:t>
      </w:r>
      <w:r>
        <w:rPr>
          <w:rFonts w:ascii="Garamond" w:hAnsi="Garamond"/>
          <w:sz w:val="24"/>
        </w:rPr>
        <w:t>e</w:t>
      </w:r>
      <w:r w:rsidRPr="003A50F2">
        <w:rPr>
          <w:rFonts w:ascii="Garamond" w:hAnsi="Garamond"/>
          <w:sz w:val="24"/>
        </w:rPr>
        <w:t xml:space="preserve"> z podmiotami uprawnionymi do wydania dyspozycji usunięcia pojazdu w celu szybkiego i sprawnego wykonania dyspozycji</w:t>
      </w:r>
      <w:r w:rsidR="00BE1C4E">
        <w:rPr>
          <w:rFonts w:ascii="Garamond" w:hAnsi="Garamond"/>
          <w:sz w:val="24"/>
        </w:rPr>
        <w:t>.</w:t>
      </w:r>
    </w:p>
    <w:p w14:paraId="75854BA3" w14:textId="77777777" w:rsidR="00A61CBF" w:rsidRPr="003A50F2" w:rsidRDefault="00A61CBF" w:rsidP="00A61CBF">
      <w:pPr>
        <w:pStyle w:val="Bezodstpw"/>
        <w:spacing w:line="360" w:lineRule="auto"/>
        <w:jc w:val="both"/>
        <w:rPr>
          <w:rFonts w:ascii="Garamond" w:hAnsi="Garamond"/>
          <w:sz w:val="24"/>
          <w:szCs w:val="24"/>
          <w:lang w:eastAsia="zh-CN"/>
        </w:rPr>
      </w:pPr>
    </w:p>
    <w:p w14:paraId="6A0FF676" w14:textId="77777777" w:rsidR="00F533E0" w:rsidRPr="003A50F2" w:rsidRDefault="00F533E0" w:rsidP="004D0341">
      <w:pPr>
        <w:spacing w:after="120"/>
        <w:rPr>
          <w:rFonts w:ascii="Garamond" w:hAnsi="Garamond"/>
          <w:sz w:val="24"/>
          <w:szCs w:val="24"/>
        </w:rPr>
      </w:pPr>
    </w:p>
    <w:p w14:paraId="2640FF15" w14:textId="77777777" w:rsidR="00672F8E" w:rsidRPr="003A50F2" w:rsidRDefault="00672F8E" w:rsidP="004D0341">
      <w:pPr>
        <w:spacing w:after="0" w:line="288" w:lineRule="auto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14:paraId="15F3E45A" w14:textId="77777777" w:rsidR="00FF79BA" w:rsidRPr="003A50F2" w:rsidRDefault="00FF79BA"/>
    <w:sectPr w:rsidR="00FF79BA" w:rsidRPr="003A50F2" w:rsidSect="004D0341">
      <w:pgSz w:w="11906" w:h="16838"/>
      <w:pgMar w:top="1417" w:right="1417" w:bottom="284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C1AE6" w14:textId="77777777" w:rsidR="00E4533C" w:rsidRDefault="00E4533C" w:rsidP="00FF79BA">
      <w:pPr>
        <w:spacing w:after="0" w:line="240" w:lineRule="auto"/>
      </w:pPr>
      <w:r>
        <w:separator/>
      </w:r>
    </w:p>
  </w:endnote>
  <w:endnote w:type="continuationSeparator" w:id="0">
    <w:p w14:paraId="46CC5D6A" w14:textId="77777777" w:rsidR="00E4533C" w:rsidRDefault="00E4533C" w:rsidP="00FF7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2F8CB" w14:textId="77777777" w:rsidR="00E4533C" w:rsidRDefault="00E4533C" w:rsidP="00FF79BA">
      <w:pPr>
        <w:spacing w:after="0" w:line="240" w:lineRule="auto"/>
      </w:pPr>
      <w:r>
        <w:separator/>
      </w:r>
    </w:p>
  </w:footnote>
  <w:footnote w:type="continuationSeparator" w:id="0">
    <w:p w14:paraId="48B375AF" w14:textId="77777777" w:rsidR="00E4533C" w:rsidRDefault="00E4533C" w:rsidP="00FF7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37404"/>
    <w:multiLevelType w:val="hybridMultilevel"/>
    <w:tmpl w:val="1B0E41E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127E"/>
    <w:multiLevelType w:val="hybridMultilevel"/>
    <w:tmpl w:val="4F3640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B08"/>
    <w:multiLevelType w:val="hybridMultilevel"/>
    <w:tmpl w:val="5D003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E2D5F"/>
    <w:multiLevelType w:val="hybridMultilevel"/>
    <w:tmpl w:val="1E82B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E2800"/>
    <w:multiLevelType w:val="hybridMultilevel"/>
    <w:tmpl w:val="EC5C149A"/>
    <w:lvl w:ilvl="0" w:tplc="A5E01A8E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83EBC"/>
    <w:multiLevelType w:val="multilevel"/>
    <w:tmpl w:val="032AA6FC"/>
    <w:lvl w:ilvl="0">
      <w:numFmt w:val="bullet"/>
      <w:lvlText w:val=""/>
      <w:lvlJc w:val="left"/>
      <w:pPr>
        <w:ind w:left="94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6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8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0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2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4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6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8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09" w:hanging="360"/>
      </w:pPr>
      <w:rPr>
        <w:rFonts w:ascii="Wingdings" w:hAnsi="Wingdings"/>
      </w:rPr>
    </w:lvl>
  </w:abstractNum>
  <w:abstractNum w:abstractNumId="6" w15:restartNumberingAfterBreak="0">
    <w:nsid w:val="4E23616F"/>
    <w:multiLevelType w:val="hybridMultilevel"/>
    <w:tmpl w:val="62D60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2240A3"/>
    <w:multiLevelType w:val="hybridMultilevel"/>
    <w:tmpl w:val="4DC4C7DA"/>
    <w:lvl w:ilvl="0" w:tplc="6E40141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9BA"/>
    <w:rsid w:val="00043B6E"/>
    <w:rsid w:val="00056AD5"/>
    <w:rsid w:val="000679D6"/>
    <w:rsid w:val="00080B7A"/>
    <w:rsid w:val="000B744C"/>
    <w:rsid w:val="00110011"/>
    <w:rsid w:val="001157E5"/>
    <w:rsid w:val="00124EB7"/>
    <w:rsid w:val="00213FA5"/>
    <w:rsid w:val="00214018"/>
    <w:rsid w:val="002E1196"/>
    <w:rsid w:val="00354EB9"/>
    <w:rsid w:val="00391D5C"/>
    <w:rsid w:val="003A50F2"/>
    <w:rsid w:val="004954A5"/>
    <w:rsid w:val="004D0341"/>
    <w:rsid w:val="004D76EF"/>
    <w:rsid w:val="00500694"/>
    <w:rsid w:val="00511110"/>
    <w:rsid w:val="00567D80"/>
    <w:rsid w:val="005704E3"/>
    <w:rsid w:val="00575A0B"/>
    <w:rsid w:val="005B3968"/>
    <w:rsid w:val="00602D9F"/>
    <w:rsid w:val="00603D13"/>
    <w:rsid w:val="0061478E"/>
    <w:rsid w:val="0066688B"/>
    <w:rsid w:val="00672F8E"/>
    <w:rsid w:val="006B27DF"/>
    <w:rsid w:val="006C3D7A"/>
    <w:rsid w:val="006D41C5"/>
    <w:rsid w:val="00753BC4"/>
    <w:rsid w:val="00780F38"/>
    <w:rsid w:val="007875E9"/>
    <w:rsid w:val="00791D11"/>
    <w:rsid w:val="00795121"/>
    <w:rsid w:val="007B6A48"/>
    <w:rsid w:val="007C780C"/>
    <w:rsid w:val="007D6AD1"/>
    <w:rsid w:val="007E690C"/>
    <w:rsid w:val="0083562E"/>
    <w:rsid w:val="00971D0E"/>
    <w:rsid w:val="0098672B"/>
    <w:rsid w:val="00A2095C"/>
    <w:rsid w:val="00A61CBF"/>
    <w:rsid w:val="00A64AA1"/>
    <w:rsid w:val="00A84260"/>
    <w:rsid w:val="00AD1005"/>
    <w:rsid w:val="00B41A18"/>
    <w:rsid w:val="00B87155"/>
    <w:rsid w:val="00BD7475"/>
    <w:rsid w:val="00BE1C4E"/>
    <w:rsid w:val="00C46A81"/>
    <w:rsid w:val="00C8466A"/>
    <w:rsid w:val="00D15DC2"/>
    <w:rsid w:val="00D4774B"/>
    <w:rsid w:val="00D72CB4"/>
    <w:rsid w:val="00DE4090"/>
    <w:rsid w:val="00DF49D2"/>
    <w:rsid w:val="00E243F6"/>
    <w:rsid w:val="00E4533C"/>
    <w:rsid w:val="00F51F1F"/>
    <w:rsid w:val="00F533E0"/>
    <w:rsid w:val="00FC66B1"/>
    <w:rsid w:val="00FF6967"/>
    <w:rsid w:val="00FF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05C1F6"/>
  <w15:chartTrackingRefBased/>
  <w15:docId w15:val="{06823B55-36A0-459A-8CDB-02D6C5CAA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79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7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79BA"/>
  </w:style>
  <w:style w:type="paragraph" w:styleId="Stopka">
    <w:name w:val="footer"/>
    <w:basedOn w:val="Normalny"/>
    <w:link w:val="StopkaZnak"/>
    <w:uiPriority w:val="99"/>
    <w:unhideWhenUsed/>
    <w:rsid w:val="00FF7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79BA"/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C46A81"/>
    <w:pPr>
      <w:ind w:left="720"/>
      <w:contextualSpacing/>
    </w:pPr>
  </w:style>
  <w:style w:type="paragraph" w:customStyle="1" w:styleId="TableContents">
    <w:name w:val="Table Contents"/>
    <w:basedOn w:val="Normalny"/>
    <w:rsid w:val="00391D5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StrongEmphasis">
    <w:name w:val="Strong Emphasis"/>
    <w:rsid w:val="00391D5C"/>
    <w:rPr>
      <w:b/>
      <w:bCs/>
    </w:rPr>
  </w:style>
  <w:style w:type="paragraph" w:customStyle="1" w:styleId="Textbody">
    <w:name w:val="Text body"/>
    <w:basedOn w:val="Normalny"/>
    <w:rsid w:val="00391D5C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780F38"/>
  </w:style>
  <w:style w:type="paragraph" w:styleId="Bezodstpw">
    <w:name w:val="No Spacing"/>
    <w:uiPriority w:val="1"/>
    <w:qFormat/>
    <w:rsid w:val="00A61C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68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487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Stanclik</dc:creator>
  <cp:keywords/>
  <dc:description/>
  <cp:lastModifiedBy>Joanna Twardzik</cp:lastModifiedBy>
  <cp:revision>4</cp:revision>
  <dcterms:created xsi:type="dcterms:W3CDTF">2020-10-19T12:39:00Z</dcterms:created>
  <dcterms:modified xsi:type="dcterms:W3CDTF">2020-10-21T06:39:00Z</dcterms:modified>
</cp:coreProperties>
</file>