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1A3D56" w:rsidRPr="001A3D56" w:rsidTr="001A3D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D56" w:rsidRPr="001A3D56" w:rsidRDefault="001A3D56" w:rsidP="001A3D56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1A3D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t>Wykorzystanie dróg w sposób szczególny</w:t>
            </w:r>
          </w:p>
        </w:tc>
      </w:tr>
      <w:tr w:rsidR="001A3D56" w:rsidRPr="001A3D56" w:rsidTr="001A3D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D56" w:rsidRPr="001A3D56" w:rsidRDefault="001A3D56" w:rsidP="001A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D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 złożeniem wniosku należy uzgodnić z organem zarządzającym ruchem (przedstawicielem Starosty Pszczyńskiego) i przedstawicielem komendanta Powiatowego Policji w Pszczynie przebieg trasy, na której ma się odbyć impreza.</w:t>
            </w:r>
          </w:p>
          <w:p w:rsidR="001A3D56" w:rsidRPr="001A3D56" w:rsidRDefault="001A3D56" w:rsidP="001A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Wymagane wnioski</w:t>
            </w:r>
          </w:p>
          <w:p w:rsidR="001A3D56" w:rsidRPr="001A3D56" w:rsidRDefault="001A3D56" w:rsidP="001A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D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Wniosek o udzielenie zezwolenia na zorganizowanie imprezy powodującej utrudnienia w ruchu lub wymagającej korzystania z drogi w sposób szczególny (załącznik do niniejszej procedury).</w:t>
            </w:r>
          </w:p>
          <w:p w:rsidR="001A3D56" w:rsidRPr="001A3D56" w:rsidRDefault="001A3D56" w:rsidP="001A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D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Druk wniosku do pobrania na stronie internetowej Starostwa Powiatowego oraz w Wydziale Komunikacji i Transportu Starostwa Powiatowego Pszczyna ul. 3 Maja 10 – pokój nr 22</w:t>
            </w:r>
          </w:p>
          <w:p w:rsidR="001A3D56" w:rsidRPr="001A3D56" w:rsidRDefault="001A3D56" w:rsidP="001A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D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Wniosek może być również złożony w innej, dowolnej formie pisemnej.</w:t>
            </w:r>
          </w:p>
          <w:p w:rsidR="001A3D56" w:rsidRPr="001A3D56" w:rsidRDefault="001A3D56" w:rsidP="001A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Wniosek należy złożyć co najmniej na 30 dni przed planowanym terminem rozpoczęcia imprezy. </w:t>
            </w:r>
          </w:p>
          <w:p w:rsidR="001A3D56" w:rsidRPr="001A3D56" w:rsidRDefault="001A3D56" w:rsidP="001A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Kopię wniosku wraz ze wszystkimi załącznikami w terminie jw. należy przesłać do Komendanta Wojewódzkiego Policji w Katowicach oraz jeżeli impreza odbywa się w strefie nadgranicznej do Komendanta Śląskiego Oddziału Straży Granicznej w Raciborzu.</w:t>
            </w:r>
          </w:p>
        </w:tc>
      </w:tr>
      <w:tr w:rsidR="001A3D56" w:rsidRPr="001A3D56" w:rsidTr="001A3D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D56" w:rsidRPr="001A3D56" w:rsidRDefault="001A3D56" w:rsidP="001A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Wymagane załączniki </w:t>
            </w:r>
          </w:p>
          <w:p w:rsidR="001A3D56" w:rsidRPr="001A3D56" w:rsidRDefault="001A3D56" w:rsidP="001A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D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 Program imprezy.</w:t>
            </w:r>
          </w:p>
          <w:p w:rsidR="001A3D56" w:rsidRPr="001A3D56" w:rsidRDefault="001A3D56" w:rsidP="001A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D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 Regulamin imprezy.   </w:t>
            </w:r>
          </w:p>
          <w:p w:rsidR="001A3D56" w:rsidRPr="001A3D56" w:rsidRDefault="001A3D56" w:rsidP="001A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D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c. Plan zabezpieczenia trasy lub miejsca imprezy określający sposoby zapewnienia bezpieczeństwa i porządku publicznego podczas trwania imprezy uzgodniony z Wydziałem Ruchu Drogowego Komendy Powiatowej Policji w Pszczynie zawierający:   </w:t>
            </w:r>
          </w:p>
          <w:p w:rsidR="001A3D56" w:rsidRPr="001A3D56" w:rsidRDefault="001A3D56" w:rsidP="001A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D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listę osób wchodzących w skład służby porządkowej, ich rozmieszczenie oraz elementy ubioru wyróżniające te osoby,      </w:t>
            </w:r>
          </w:p>
          <w:p w:rsidR="001A3D56" w:rsidRPr="001A3D56" w:rsidRDefault="001A3D56" w:rsidP="001A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D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pisemną instrukcję określającą zadania służb porządkowych, opracowaną w uzgodnieniu z Policją,      </w:t>
            </w:r>
          </w:p>
          <w:p w:rsidR="001A3D56" w:rsidRPr="001A3D56" w:rsidRDefault="001A3D56" w:rsidP="001A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D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rodzaj i ilość środków technicznych niezbędnych do zabezpieczenia imprezy, w szczególności:         </w:t>
            </w:r>
          </w:p>
          <w:p w:rsidR="001A3D56" w:rsidRPr="001A3D56" w:rsidRDefault="001A3D56" w:rsidP="001A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D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znaki lub tablice ostrzegawcze i informacyjne,         </w:t>
            </w:r>
          </w:p>
          <w:p w:rsidR="001A3D56" w:rsidRPr="001A3D56" w:rsidRDefault="001A3D56" w:rsidP="001A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D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liny, taśmy lub wstęgi służące do oznaczenia trasy lub miejsca imprezy,         </w:t>
            </w:r>
          </w:p>
          <w:p w:rsidR="001A3D56" w:rsidRPr="001A3D56" w:rsidRDefault="001A3D56" w:rsidP="001A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D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• bariery, płotki lub przegrody służące do odgradzania miejsca imprezy, oraz miejsce ich </w:t>
            </w:r>
            <w:r w:rsidRPr="001A3D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rozlokowania,     </w:t>
            </w:r>
          </w:p>
          <w:p w:rsidR="001A3D56" w:rsidRPr="001A3D56" w:rsidRDefault="001A3D56" w:rsidP="001A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D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rodzaje, zakres i sposób zabezpieczenia ratowniczego imprezy, w uzgodnieniu z komendantem powiatowym Państwowej Straży Pożarnej oraz innymi służbami ratowniczymi, w tym z właściwymi dysponentami jednostek systemu Państwowego Ratownictwa Medycznego,    </w:t>
            </w:r>
          </w:p>
          <w:p w:rsidR="001A3D56" w:rsidRPr="001A3D56" w:rsidRDefault="001A3D56" w:rsidP="001A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D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sposób oznaczenia miejsc niebezpiecznych dla uczestników imprezy,    </w:t>
            </w:r>
          </w:p>
          <w:p w:rsidR="001A3D56" w:rsidRPr="001A3D56" w:rsidRDefault="001A3D56" w:rsidP="001A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D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oznakowanie pojazdów uczestniczących w imprezie i towarzyszących tej imprezie,  </w:t>
            </w:r>
          </w:p>
          <w:p w:rsidR="001A3D56" w:rsidRPr="001A3D56" w:rsidRDefault="001A3D56" w:rsidP="001A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D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rodzaje zezwoleń umożliwiających poruszanie się osób lub pojazdów w miejscach wyłączonych z ruchu publicznego,    </w:t>
            </w:r>
          </w:p>
          <w:p w:rsidR="001A3D56" w:rsidRPr="001A3D56" w:rsidRDefault="001A3D56" w:rsidP="001A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D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organizację łączności bezprzewodowej między organizatorem imprezy a Policją w trakcie trwania imprezy,    </w:t>
            </w:r>
          </w:p>
          <w:p w:rsidR="001A3D56" w:rsidRPr="001A3D56" w:rsidRDefault="001A3D56" w:rsidP="001A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D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sposób informowania o ograniczeniach w ruchu drogowym wynikających z przebiegu imprezy – przed imprezą i w trakcie jej trwania,   </w:t>
            </w:r>
          </w:p>
          <w:p w:rsidR="001A3D56" w:rsidRPr="001A3D56" w:rsidRDefault="001A3D56" w:rsidP="001A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D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d. Wykaz osób odpowiedzialnych za zabezpieczenie i prawidłowy przebieg imprezy.   </w:t>
            </w:r>
          </w:p>
          <w:p w:rsidR="001A3D56" w:rsidRPr="001A3D56" w:rsidRDefault="001A3D56" w:rsidP="001A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D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e. Podpisane zobowiązanie organizatora do „przywrócenia pasa drogowego do stanu poprzedniego, a w przypadku uszkodzenia pasa drogowego lub urządzeń drogowych będącego następstwem imprezy – pokrycia kosztów tych napraw”.   </w:t>
            </w:r>
          </w:p>
          <w:p w:rsidR="001A3D56" w:rsidRPr="001A3D56" w:rsidRDefault="001A3D56" w:rsidP="001A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D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f. Pisemną zgodę właściciela lasu na przeprowadzenie imprezy w razie przeprowadzania jej również na terenach leśnych.   </w:t>
            </w:r>
          </w:p>
          <w:p w:rsidR="001A3D56" w:rsidRPr="001A3D56" w:rsidRDefault="001A3D56" w:rsidP="001A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D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g. Dowód zapłaty opłaty skarbowej za wydanie zezwolenia w wysokości 48 zł.   </w:t>
            </w:r>
          </w:p>
          <w:p w:rsidR="001A3D56" w:rsidRPr="001A3D56" w:rsidRDefault="001A3D56" w:rsidP="001A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D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h. Upoważnienie i dowód zapłaty opłaty skarbowej za upoważnienie w wysokości 17 zł (jeżeli wnioskodawca upoważnił inną osobę do załatwiania wszelkich spraw w jego imieniu w przedmiotowej sprawie). </w:t>
            </w:r>
          </w:p>
        </w:tc>
      </w:tr>
      <w:tr w:rsidR="001A3D56" w:rsidRPr="001A3D56" w:rsidTr="001A3D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D56" w:rsidRPr="001A3D56" w:rsidRDefault="001A3D56" w:rsidP="001A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 Opłaty</w:t>
            </w:r>
          </w:p>
          <w:p w:rsidR="001A3D56" w:rsidRPr="001A3D56" w:rsidRDefault="001A3D56" w:rsidP="001A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D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1. Opłata skarbowa :</w:t>
            </w:r>
          </w:p>
          <w:p w:rsidR="001A3D56" w:rsidRPr="001A3D56" w:rsidRDefault="001A3D56" w:rsidP="001A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D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    48 zł – za wydanie zezwolenia na wykorzystanie dróg w sposób szczególny.</w:t>
            </w:r>
          </w:p>
          <w:p w:rsidR="001A3D56" w:rsidRPr="001A3D56" w:rsidRDefault="001A3D56" w:rsidP="001A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      </w:t>
            </w:r>
            <w:r w:rsidRPr="001A3D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zł – od złożonego dokumentu stwierdzającego udzielenie pełnomocnictwa</w:t>
            </w:r>
          </w:p>
          <w:p w:rsidR="001A3D56" w:rsidRPr="001A3D56" w:rsidRDefault="001A3D56" w:rsidP="001A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D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Wpłat z tytułu opłaty skarbowej można dokonywać na rachunek bankowy Urzędu Miejskiego w Pszczynie (np. na poczcie, przelewem bankowym) lub w kasie   Starostwa w Pszczynie ul. 3 Maja 10</w:t>
            </w:r>
          </w:p>
          <w:p w:rsidR="001A3D56" w:rsidRPr="001A3D56" w:rsidRDefault="001A3D56" w:rsidP="001A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D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banku:     </w:t>
            </w:r>
            <w:r w:rsidRPr="001A3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ING Bank Śląski w Pszczynie </w:t>
            </w:r>
          </w:p>
          <w:p w:rsidR="001A3D56" w:rsidRPr="001A3D56" w:rsidRDefault="001A3D56" w:rsidP="001A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D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nr r-ku               </w:t>
            </w:r>
            <w:r w:rsidRPr="001A3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50 1050 1070 1000 0001 0136 6540</w:t>
            </w:r>
          </w:p>
          <w:p w:rsidR="001A3D56" w:rsidRPr="001A3D56" w:rsidRDefault="001A3D56" w:rsidP="001A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Zwolnienia z opłaty skarbowej</w:t>
            </w:r>
          </w:p>
          <w:p w:rsidR="001A3D56" w:rsidRPr="001A3D56" w:rsidRDefault="001A3D56" w:rsidP="001A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D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Zwolnione od opłaty skarbowej są m.in.: jednostki budżetowe, jednostki samorządu terytorialnego, a także organizacje pożytku publicznego, jeżeli organizacje te składają wniosek o wydanie zezwolenia wyłącznie w związku z nieodpłatną działalnością pożytku publicznego w rozumieniu przepisów o działalności pożytku publicznego i o wolontariacie.</w:t>
            </w:r>
            <w:r w:rsidRPr="001A3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1A3D56" w:rsidRPr="001A3D56" w:rsidTr="001A3D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D56" w:rsidRPr="001A3D56" w:rsidRDefault="001A3D56" w:rsidP="001A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Termin załatwienia sprawy</w:t>
            </w:r>
          </w:p>
          <w:p w:rsidR="001A3D56" w:rsidRPr="001A3D56" w:rsidRDefault="001A3D56" w:rsidP="001A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D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30 dni od dnia złożenia wniosku, nie później niż na 7 dni przed planowanym terminem rozpoczęcia imprezy.</w:t>
            </w:r>
          </w:p>
        </w:tc>
      </w:tr>
      <w:tr w:rsidR="001A3D56" w:rsidRPr="001A3D56" w:rsidTr="001A3D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D56" w:rsidRPr="001A3D56" w:rsidRDefault="001A3D56" w:rsidP="001A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 załatwienia sprawy</w:t>
            </w:r>
          </w:p>
          <w:p w:rsidR="001A3D56" w:rsidRPr="001A3D56" w:rsidRDefault="001A3D56" w:rsidP="001A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D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Wydział Komunikacji i Transportu Pszczyna ul. 3 Maja 10 - pokój nr 22 tel. 32-449-23-90</w:t>
            </w:r>
          </w:p>
        </w:tc>
      </w:tr>
      <w:tr w:rsidR="001A3D56" w:rsidRPr="001A3D56" w:rsidTr="001A3D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D56" w:rsidRPr="001A3D56" w:rsidRDefault="001A3D56" w:rsidP="001A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Tryb odwoławczy</w:t>
            </w:r>
          </w:p>
          <w:p w:rsidR="001A3D56" w:rsidRPr="001A3D56" w:rsidRDefault="001A3D56" w:rsidP="001A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D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decyzji służy stronie odwołanie do Samorządowego Kolegium Odwoławczego, w Bielsku Białej za pośrednictwem Starosty Pszczyńskiego w terminie 14 dni od dnia jej doręczenia stronie.</w:t>
            </w:r>
          </w:p>
        </w:tc>
      </w:tr>
      <w:tr w:rsidR="001A3D56" w:rsidRPr="001A3D56" w:rsidTr="001A3D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D56" w:rsidRPr="001A3D56" w:rsidRDefault="001A3D56" w:rsidP="001A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Podstawa prawna</w:t>
            </w:r>
          </w:p>
          <w:p w:rsidR="001A3D56" w:rsidRPr="001A3D56" w:rsidRDefault="001A3D56" w:rsidP="001A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D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Art. 65 oraz 65a-j ustawy z dnia 20 czerwca 1997 r. - Prawo o ruchu drogowym (</w:t>
            </w:r>
            <w:proofErr w:type="spellStart"/>
            <w:r w:rsidR="008F46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t.j</w:t>
            </w:r>
            <w:proofErr w:type="spellEnd"/>
            <w:r w:rsidR="008F46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1A3D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Dz. U. z 201</w:t>
            </w:r>
            <w:r w:rsidR="008F46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1A3D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poz. 1</w:t>
            </w:r>
            <w:r w:rsidR="008F46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28),</w:t>
            </w:r>
            <w:bookmarkStart w:id="0" w:name="_GoBack"/>
            <w:bookmarkEnd w:id="0"/>
          </w:p>
          <w:p w:rsidR="001A3D56" w:rsidRPr="001A3D56" w:rsidRDefault="001A3D56" w:rsidP="001A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D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Ustawa z dnia 14 czerwca 1960 r. - Kodeks postępowania administracyjnego (Dz. U. z 2016 r., poz. 231, z </w:t>
            </w:r>
            <w:proofErr w:type="spellStart"/>
            <w:r w:rsidRPr="001A3D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Pr="001A3D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zm.).</w:t>
            </w:r>
          </w:p>
          <w:p w:rsidR="001A3D56" w:rsidRPr="001A3D56" w:rsidRDefault="001A3D56" w:rsidP="001A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D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Ustawa z dnia 16 listopada 2006 r. o opłacie skarbowej (Dz. U. z 2015r., poz. 783, z </w:t>
            </w:r>
            <w:proofErr w:type="spellStart"/>
            <w:r w:rsidRPr="001A3D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Pr="001A3D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zm.).</w:t>
            </w:r>
          </w:p>
        </w:tc>
      </w:tr>
      <w:tr w:rsidR="001A3D56" w:rsidRPr="001A3D56" w:rsidTr="001A3D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D56" w:rsidRPr="001A3D56" w:rsidRDefault="001A3D56" w:rsidP="001A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Załącznik</w:t>
            </w:r>
            <w:r w:rsidRPr="001A3D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:rsidR="001A3D56" w:rsidRPr="001A3D56" w:rsidRDefault="008F4689" w:rsidP="001A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" w:history="1">
              <w:r w:rsidR="001A3D56" w:rsidRPr="001A3D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Wniosek o udzielenie zezwolenia na zorganizowanie imprezy powodującej utrudnienia w ruchu lub wymagającej korzystania z drogi w sposób szczególny / </w:t>
              </w:r>
            </w:hyperlink>
            <w:hyperlink r:id="rId5" w:history="1">
              <w:r w:rsidR="001A3D56" w:rsidRPr="001A3D5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l-PL"/>
                </w:rPr>
                <w:t>DRUK nr 37 / - format A4 – drukować dwustronnie</w:t>
              </w:r>
            </w:hyperlink>
          </w:p>
        </w:tc>
      </w:tr>
    </w:tbl>
    <w:p w:rsidR="001A3D56" w:rsidRPr="001A3D56" w:rsidRDefault="001A3D56" w:rsidP="001A3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D5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80B5E" w:rsidRDefault="00880B5E"/>
    <w:sectPr w:rsidR="00880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56"/>
    <w:rsid w:val="001A3D56"/>
    <w:rsid w:val="00880B5E"/>
    <w:rsid w:val="008F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650B1-BEB5-46D4-BD1D-A8536B84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9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powiat.pszczyna.pl/?t=3622&amp;menu=&amp;mod=site&amp;id=3622&amp;rok=&amp;miesiac=&amp;id=3626&amp;t=3626" TargetMode="External"/><Relationship Id="rId4" Type="http://schemas.openxmlformats.org/officeDocument/2006/relationships/hyperlink" Target="http://www.bip.powiat.pszczyna.pl/?t=3622&amp;menu=&amp;mod=site&amp;id=3622&amp;rok=&amp;miesiac=&amp;id=3626&amp;t=362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Biel</dc:creator>
  <cp:lastModifiedBy>Roman Burda</cp:lastModifiedBy>
  <cp:revision>2</cp:revision>
  <dcterms:created xsi:type="dcterms:W3CDTF">2017-06-02T09:39:00Z</dcterms:created>
  <dcterms:modified xsi:type="dcterms:W3CDTF">2017-06-02T09:39:00Z</dcterms:modified>
</cp:coreProperties>
</file>