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69F4" w14:textId="77777777" w:rsidR="00A77B3E" w:rsidRPr="00012EE4" w:rsidRDefault="00931A09" w:rsidP="00012EE4">
      <w:pPr>
        <w:pStyle w:val="Nagwek1"/>
        <w:spacing w:line="360" w:lineRule="auto"/>
      </w:pPr>
      <w:r w:rsidRPr="00012EE4">
        <w:t>Uchwała nr XXII/155/25</w:t>
      </w:r>
      <w:r w:rsidRPr="00012EE4">
        <w:br/>
        <w:t>Rady Powiatu Pszczyńskiego</w:t>
      </w:r>
    </w:p>
    <w:p w14:paraId="6EF168AA" w14:textId="77777777" w:rsidR="00A77B3E" w:rsidRPr="00012EE4" w:rsidRDefault="00931A09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012EE4">
        <w:rPr>
          <w:rFonts w:ascii="Arial" w:hAnsi="Arial" w:cs="Arial"/>
          <w:sz w:val="24"/>
        </w:rPr>
        <w:t>z dnia 26 listopada 2025 r.</w:t>
      </w:r>
    </w:p>
    <w:p w14:paraId="3E493659" w14:textId="77777777" w:rsidR="00A77B3E" w:rsidRPr="00012EE4" w:rsidRDefault="00931A09" w:rsidP="00012EE4">
      <w:pPr>
        <w:pStyle w:val="Nagwek1"/>
        <w:spacing w:line="360" w:lineRule="auto"/>
      </w:pPr>
      <w:r w:rsidRPr="00012EE4">
        <w:t>w sprawie Programu Współpracy Powiatu Pszczyńskiego z Organizacjami Pozarządowymi oraz innymi podmiotami prowadzącymi działalność pożytku publicznego na 2026 rok</w:t>
      </w:r>
    </w:p>
    <w:p w14:paraId="19B6C016" w14:textId="721E9750" w:rsidR="00A77B3E" w:rsidRPr="00012EE4" w:rsidRDefault="00931A09" w:rsidP="00012EE4">
      <w:pPr>
        <w:keepLines/>
        <w:spacing w:before="120" w:after="120" w:line="360" w:lineRule="auto"/>
        <w:ind w:firstLine="227"/>
        <w:jc w:val="left"/>
        <w:rPr>
          <w:rFonts w:ascii="Arial" w:hAnsi="Arial" w:cs="Arial"/>
          <w:sz w:val="24"/>
        </w:rPr>
      </w:pPr>
      <w:r w:rsidRPr="00012EE4">
        <w:rPr>
          <w:rFonts w:ascii="Arial" w:hAnsi="Arial" w:cs="Arial"/>
          <w:sz w:val="24"/>
        </w:rPr>
        <w:t>Na podstawie art. 12 pkt 11 ustawy z dnia 5 czerwca 1998 r. o samorządzie powiatowym (</w:t>
      </w:r>
      <w:proofErr w:type="spellStart"/>
      <w:r w:rsidRPr="00012EE4">
        <w:rPr>
          <w:rFonts w:ascii="Arial" w:hAnsi="Arial" w:cs="Arial"/>
          <w:sz w:val="24"/>
        </w:rPr>
        <w:t>t.j</w:t>
      </w:r>
      <w:proofErr w:type="spellEnd"/>
      <w:r w:rsidRPr="00012EE4">
        <w:rPr>
          <w:rFonts w:ascii="Arial" w:hAnsi="Arial" w:cs="Arial"/>
          <w:sz w:val="24"/>
        </w:rPr>
        <w:t>. Dz. U. z 2024 r., poz. 107 z </w:t>
      </w:r>
      <w:proofErr w:type="spellStart"/>
      <w:r w:rsidRPr="00012EE4">
        <w:rPr>
          <w:rFonts w:ascii="Arial" w:hAnsi="Arial" w:cs="Arial"/>
          <w:sz w:val="24"/>
        </w:rPr>
        <w:t>późn</w:t>
      </w:r>
      <w:proofErr w:type="spellEnd"/>
      <w:r w:rsidRPr="00012EE4">
        <w:rPr>
          <w:rFonts w:ascii="Arial" w:hAnsi="Arial" w:cs="Arial"/>
          <w:sz w:val="24"/>
        </w:rPr>
        <w:t>. zm.) oraz art. 5a ust. 1 ustawy z dnia 24 kwietnia 2003 r. o działalności pożytku publicznego i o wolontariacie (</w:t>
      </w:r>
      <w:proofErr w:type="spellStart"/>
      <w:r w:rsidRPr="00012EE4">
        <w:rPr>
          <w:rFonts w:ascii="Arial" w:hAnsi="Arial" w:cs="Arial"/>
          <w:sz w:val="24"/>
        </w:rPr>
        <w:t>t.j</w:t>
      </w:r>
      <w:proofErr w:type="spellEnd"/>
      <w:r w:rsidRPr="00012EE4">
        <w:rPr>
          <w:rFonts w:ascii="Arial" w:hAnsi="Arial" w:cs="Arial"/>
          <w:sz w:val="24"/>
        </w:rPr>
        <w:t>. Dz. U. z 2025 r., poz. 1338)</w:t>
      </w:r>
    </w:p>
    <w:p w14:paraId="12F3D7F9" w14:textId="77777777" w:rsidR="00A77B3E" w:rsidRPr="00012EE4" w:rsidRDefault="00931A09" w:rsidP="00012EE4">
      <w:pPr>
        <w:pStyle w:val="Nagwek1"/>
        <w:spacing w:line="360" w:lineRule="auto"/>
      </w:pPr>
      <w:r w:rsidRPr="00012EE4">
        <w:br/>
        <w:t>Rada Powiatu</w:t>
      </w:r>
      <w:r w:rsidRPr="00012EE4">
        <w:br/>
        <w:t>uchwala:</w:t>
      </w:r>
    </w:p>
    <w:p w14:paraId="356010A7" w14:textId="77777777" w:rsidR="00012EE4" w:rsidRDefault="00931A09" w:rsidP="00012EE4">
      <w:pPr>
        <w:pStyle w:val="Akapitzlist"/>
        <w:keepLines/>
        <w:numPr>
          <w:ilvl w:val="0"/>
          <w:numId w:val="1"/>
        </w:num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012EE4">
        <w:rPr>
          <w:rFonts w:ascii="Arial" w:hAnsi="Arial" w:cs="Arial"/>
          <w:sz w:val="24"/>
        </w:rPr>
        <w:t>Przyjąć Program Współpracy Powiatu Pszczyńskiego z Organizacjami Pozarządowymi oraz innymi podmiotami prowadzącymi działalność pożytku publicznego na 2026 rok, wymienionymi w art. 3 ust. 3 ustawy z dnia 24 kwietnia 2003 r. o działalności pożytku publicznego</w:t>
      </w:r>
      <w:r w:rsidR="00012EE4" w:rsidRPr="00012EE4">
        <w:rPr>
          <w:rFonts w:ascii="Arial" w:hAnsi="Arial" w:cs="Arial"/>
          <w:sz w:val="24"/>
        </w:rPr>
        <w:t xml:space="preserve"> </w:t>
      </w:r>
      <w:r w:rsidRPr="00012EE4">
        <w:rPr>
          <w:rFonts w:ascii="Arial" w:hAnsi="Arial" w:cs="Arial"/>
          <w:sz w:val="24"/>
        </w:rPr>
        <w:t>i o wolontariacie, stanowiący załącznik do niniejszej uchwały.</w:t>
      </w:r>
    </w:p>
    <w:p w14:paraId="2473F55D" w14:textId="77777777" w:rsidR="00012EE4" w:rsidRDefault="00931A09" w:rsidP="00012EE4">
      <w:pPr>
        <w:pStyle w:val="Akapitzlist"/>
        <w:keepLines/>
        <w:numPr>
          <w:ilvl w:val="0"/>
          <w:numId w:val="1"/>
        </w:num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012EE4">
        <w:rPr>
          <w:rFonts w:ascii="Arial" w:hAnsi="Arial" w:cs="Arial"/>
          <w:sz w:val="24"/>
        </w:rPr>
        <w:t>Wykonanie uchwały powierzyć Zarządowi Powiatu.</w:t>
      </w:r>
    </w:p>
    <w:p w14:paraId="7FCFCD80" w14:textId="45F06E3E" w:rsidR="00A77B3E" w:rsidRPr="00012EE4" w:rsidRDefault="00931A09" w:rsidP="00012EE4">
      <w:pPr>
        <w:pStyle w:val="Akapitzlist"/>
        <w:keepLines/>
        <w:numPr>
          <w:ilvl w:val="0"/>
          <w:numId w:val="1"/>
        </w:num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012EE4">
        <w:rPr>
          <w:rFonts w:ascii="Arial" w:hAnsi="Arial" w:cs="Arial"/>
          <w:sz w:val="24"/>
        </w:rPr>
        <w:t>Uchwała wchodzi w życie po upływie 14 dni od dnia ogłoszenia w Dzienniku Urzędowym Województwa Śląskiego.</w:t>
      </w:r>
      <w:r w:rsidRPr="00012EE4">
        <w:rPr>
          <w:rFonts w:ascii="Arial" w:hAnsi="Arial" w:cs="Arial"/>
          <w:sz w:val="24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0399E" w:rsidRPr="00012EE4" w14:paraId="3A44F6C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0BAD78" w14:textId="77777777" w:rsidR="0060399E" w:rsidRPr="00012EE4" w:rsidRDefault="0060399E">
            <w:pPr>
              <w:keepNext/>
              <w:keepLines/>
              <w:jc w:val="left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ACC1A" w14:textId="77777777" w:rsidR="0060399E" w:rsidRPr="00012EE4" w:rsidRDefault="00931A09">
            <w:pPr>
              <w:keepNext/>
              <w:keepLines/>
              <w:spacing w:before="560" w:after="560"/>
              <w:ind w:left="1134" w:right="1134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012EE4">
              <w:rPr>
                <w:rFonts w:ascii="Arial" w:hAnsi="Arial" w:cs="Arial"/>
                <w:color w:val="000000"/>
                <w:sz w:val="24"/>
              </w:rPr>
              <w:t>Przewodniczący Rady</w:t>
            </w:r>
            <w:r w:rsidRPr="00012EE4">
              <w:rPr>
                <w:rFonts w:ascii="Arial" w:hAnsi="Arial" w:cs="Arial"/>
                <w:color w:val="000000"/>
                <w:sz w:val="24"/>
              </w:rPr>
              <w:br/>
            </w:r>
            <w:r w:rsidRPr="00012EE4">
              <w:rPr>
                <w:rFonts w:ascii="Arial" w:hAnsi="Arial" w:cs="Arial"/>
                <w:color w:val="000000"/>
                <w:sz w:val="24"/>
              </w:rPr>
              <w:br/>
            </w:r>
            <w:r w:rsidRPr="00012EE4">
              <w:rPr>
                <w:rFonts w:ascii="Arial" w:hAnsi="Arial" w:cs="Arial"/>
                <w:color w:val="000000"/>
                <w:sz w:val="24"/>
              </w:rPr>
              <w:br/>
            </w:r>
            <w:r w:rsidRPr="00012EE4">
              <w:rPr>
                <w:rFonts w:ascii="Arial" w:hAnsi="Arial" w:cs="Arial"/>
                <w:b/>
                <w:sz w:val="24"/>
              </w:rPr>
              <w:t>Paweł Sadza</w:t>
            </w:r>
          </w:p>
        </w:tc>
      </w:tr>
    </w:tbl>
    <w:p w14:paraId="02BC41E2" w14:textId="77777777" w:rsidR="00A77B3E" w:rsidRPr="00012EE4" w:rsidRDefault="00A77B3E">
      <w:pPr>
        <w:keepNext/>
        <w:rPr>
          <w:rFonts w:ascii="Arial" w:hAnsi="Arial" w:cs="Arial"/>
          <w:sz w:val="24"/>
        </w:rPr>
        <w:sectPr w:rsidR="00A77B3E" w:rsidRPr="00012EE4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B382BCF" w14:textId="77777777" w:rsidR="00A77B3E" w:rsidRPr="00012EE4" w:rsidRDefault="00931A09">
      <w:pPr>
        <w:spacing w:before="120" w:after="120" w:line="360" w:lineRule="auto"/>
        <w:ind w:left="6033"/>
        <w:jc w:val="left"/>
        <w:rPr>
          <w:rFonts w:ascii="Arial" w:hAnsi="Arial" w:cs="Arial"/>
          <w:sz w:val="24"/>
        </w:rPr>
      </w:pPr>
      <w:r w:rsidRPr="00012EE4">
        <w:rPr>
          <w:rFonts w:ascii="Arial" w:hAnsi="Arial" w:cs="Arial"/>
          <w:sz w:val="24"/>
        </w:rPr>
        <w:lastRenderedPageBreak/>
        <w:fldChar w:fldCharType="begin"/>
      </w:r>
      <w:r w:rsidRPr="00012EE4">
        <w:rPr>
          <w:rFonts w:ascii="Arial" w:hAnsi="Arial" w:cs="Arial"/>
          <w:sz w:val="24"/>
        </w:rPr>
        <w:fldChar w:fldCharType="separate"/>
      </w:r>
      <w:r w:rsidRPr="00012EE4">
        <w:rPr>
          <w:rFonts w:ascii="Arial" w:hAnsi="Arial" w:cs="Arial"/>
          <w:sz w:val="24"/>
        </w:rPr>
        <w:fldChar w:fldCharType="end"/>
      </w:r>
      <w:r w:rsidRPr="00012EE4">
        <w:rPr>
          <w:rFonts w:ascii="Arial" w:hAnsi="Arial" w:cs="Arial"/>
          <w:sz w:val="24"/>
        </w:rPr>
        <w:t>Załącznik do uchwały nr XXII/155/25</w:t>
      </w:r>
      <w:r w:rsidRPr="00012EE4">
        <w:rPr>
          <w:rFonts w:ascii="Arial" w:hAnsi="Arial" w:cs="Arial"/>
          <w:sz w:val="24"/>
        </w:rPr>
        <w:br/>
        <w:t>Rady Powiatu Pszczyńskiego</w:t>
      </w:r>
      <w:r w:rsidRPr="00012EE4">
        <w:rPr>
          <w:rFonts w:ascii="Arial" w:hAnsi="Arial" w:cs="Arial"/>
          <w:sz w:val="24"/>
        </w:rPr>
        <w:br/>
        <w:t>z dnia 26 listopada 2025 r.</w:t>
      </w:r>
    </w:p>
    <w:p w14:paraId="04F55A3B" w14:textId="73ECD240" w:rsidR="00A77B3E" w:rsidRPr="00012EE4" w:rsidRDefault="00931A09" w:rsidP="00012EE4">
      <w:pPr>
        <w:pStyle w:val="Nagwek1"/>
        <w:spacing w:line="360" w:lineRule="auto"/>
        <w:jc w:val="left"/>
        <w:rPr>
          <w:color w:val="000000"/>
          <w:u w:color="000000"/>
        </w:rPr>
      </w:pPr>
      <w:r w:rsidRPr="00012EE4">
        <w:t xml:space="preserve">Program </w:t>
      </w:r>
      <w:r w:rsidR="00012EE4">
        <w:t>W</w:t>
      </w:r>
      <w:r w:rsidRPr="00012EE4">
        <w:t xml:space="preserve">spółpracy </w:t>
      </w:r>
      <w:r w:rsidR="00012EE4">
        <w:t>P</w:t>
      </w:r>
      <w:r w:rsidRPr="00012EE4">
        <w:t xml:space="preserve">owiatu </w:t>
      </w:r>
      <w:r w:rsidR="00012EE4">
        <w:t>P</w:t>
      </w:r>
      <w:r w:rsidRPr="00012EE4">
        <w:t>szczyńskiego z </w:t>
      </w:r>
      <w:r w:rsidR="00012EE4">
        <w:t>O</w:t>
      </w:r>
      <w:r w:rsidRPr="00012EE4">
        <w:t>rganizacjami Pozarządowymi oraz innymi podmiotami prowadzącymi działalność pożytku publicznego na 2026 rok</w:t>
      </w:r>
    </w:p>
    <w:p w14:paraId="53932C1D" w14:textId="610B2F3A" w:rsidR="00A77B3E" w:rsidRPr="00012EE4" w:rsidRDefault="00012EE4" w:rsidP="00012EE4">
      <w:pPr>
        <w:pStyle w:val="Akapitzlist"/>
        <w:keepLines/>
        <w:numPr>
          <w:ilvl w:val="0"/>
          <w:numId w:val="2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012EE4">
        <w:rPr>
          <w:rFonts w:ascii="Arial" w:hAnsi="Arial" w:cs="Arial"/>
          <w:b/>
          <w:color w:val="000000"/>
          <w:sz w:val="24"/>
          <w:u w:color="000000"/>
        </w:rPr>
        <w:t>Postanowienia ogólne</w:t>
      </w:r>
    </w:p>
    <w:p w14:paraId="5010494D" w14:textId="1103025B" w:rsidR="00A77B3E" w:rsidRPr="00012EE4" w:rsidRDefault="00931A09" w:rsidP="00012EE4">
      <w:pPr>
        <w:pStyle w:val="Akapitzlist"/>
        <w:keepLines/>
        <w:numPr>
          <w:ilvl w:val="0"/>
          <w:numId w:val="3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012EE4">
        <w:rPr>
          <w:rFonts w:ascii="Arial" w:hAnsi="Arial" w:cs="Arial"/>
          <w:color w:val="000000"/>
          <w:sz w:val="24"/>
          <w:u w:color="000000"/>
        </w:rPr>
        <w:t>Ilekroć w Programie Współpracy Powiatu Pszczyńskiego z Organizacjami Pozarządowymi oraz innymi podmiotami prowadzącymi działalność pożytku publicznego na rok 2026, zwanym dalej „programem”  jest mowa o:</w:t>
      </w:r>
    </w:p>
    <w:p w14:paraId="2D1EC99A" w14:textId="77777777" w:rsidR="00FE3B10" w:rsidRDefault="00931A09" w:rsidP="00FE3B10">
      <w:pPr>
        <w:pStyle w:val="Akapitzlist"/>
        <w:numPr>
          <w:ilvl w:val="0"/>
          <w:numId w:val="4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012EE4">
        <w:rPr>
          <w:rFonts w:ascii="Arial" w:hAnsi="Arial" w:cs="Arial"/>
          <w:color w:val="000000"/>
          <w:sz w:val="24"/>
          <w:u w:color="000000"/>
        </w:rPr>
        <w:t>„ustawie" – rozumie się przez to ustawę z dnia 24 kwietnia 2003 r. o działalności pożytku publicznego</w:t>
      </w:r>
      <w:r w:rsidR="00012EE4">
        <w:rPr>
          <w:rFonts w:ascii="Arial" w:hAnsi="Arial" w:cs="Arial"/>
          <w:color w:val="000000"/>
          <w:sz w:val="24"/>
          <w:u w:color="000000"/>
        </w:rPr>
        <w:t xml:space="preserve"> </w:t>
      </w:r>
      <w:r w:rsidRPr="00012EE4">
        <w:rPr>
          <w:rFonts w:ascii="Arial" w:hAnsi="Arial" w:cs="Arial"/>
          <w:color w:val="000000"/>
          <w:sz w:val="24"/>
          <w:u w:color="000000"/>
        </w:rPr>
        <w:t>i o wolontariacie (</w:t>
      </w:r>
      <w:proofErr w:type="spellStart"/>
      <w:r w:rsidRPr="00012EE4">
        <w:rPr>
          <w:rFonts w:ascii="Arial" w:hAnsi="Arial" w:cs="Arial"/>
          <w:color w:val="000000"/>
          <w:sz w:val="24"/>
          <w:u w:color="000000"/>
        </w:rPr>
        <w:t>t.j</w:t>
      </w:r>
      <w:proofErr w:type="spellEnd"/>
      <w:r w:rsidRPr="00012EE4">
        <w:rPr>
          <w:rFonts w:ascii="Arial" w:hAnsi="Arial" w:cs="Arial"/>
          <w:color w:val="000000"/>
          <w:sz w:val="24"/>
          <w:u w:color="000000"/>
        </w:rPr>
        <w:t>. Dz. U. z 2025 r., poz. 1338),</w:t>
      </w:r>
    </w:p>
    <w:p w14:paraId="3C38F220" w14:textId="77777777" w:rsidR="00FE3B10" w:rsidRDefault="00931A09" w:rsidP="00FE3B10">
      <w:pPr>
        <w:pStyle w:val="Akapitzlist"/>
        <w:numPr>
          <w:ilvl w:val="0"/>
          <w:numId w:val="4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FE3B10">
        <w:rPr>
          <w:rFonts w:ascii="Arial" w:hAnsi="Arial" w:cs="Arial"/>
          <w:color w:val="000000"/>
          <w:sz w:val="24"/>
          <w:u w:color="000000"/>
        </w:rPr>
        <w:t>„powiecie" – rozumie się przez to Powiat Pszczyński,</w:t>
      </w:r>
    </w:p>
    <w:p w14:paraId="7684039B" w14:textId="77777777" w:rsidR="00FE3B10" w:rsidRDefault="00931A09" w:rsidP="00FE3B10">
      <w:pPr>
        <w:pStyle w:val="Akapitzlist"/>
        <w:numPr>
          <w:ilvl w:val="0"/>
          <w:numId w:val="4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FE3B10">
        <w:rPr>
          <w:rFonts w:ascii="Arial" w:hAnsi="Arial" w:cs="Arial"/>
          <w:color w:val="000000"/>
          <w:sz w:val="24"/>
          <w:u w:color="000000"/>
        </w:rPr>
        <w:t xml:space="preserve">„podmiotach programu" – rozumie się przez to organizacje pozarządowe oraz inne podmioty prowadzące działalność pożytku publicznego, o których mowa </w:t>
      </w:r>
      <w:r w:rsidR="00FE3B10">
        <w:rPr>
          <w:rFonts w:ascii="Arial" w:hAnsi="Arial" w:cs="Arial"/>
          <w:color w:val="000000"/>
          <w:sz w:val="24"/>
          <w:u w:color="000000"/>
        </w:rPr>
        <w:t>w</w:t>
      </w:r>
      <w:r w:rsidRPr="00FE3B10">
        <w:rPr>
          <w:rFonts w:ascii="Arial" w:hAnsi="Arial" w:cs="Arial"/>
          <w:color w:val="000000"/>
          <w:sz w:val="24"/>
          <w:u w:color="000000"/>
        </w:rPr>
        <w:t> art. 3 ustawy.</w:t>
      </w:r>
    </w:p>
    <w:p w14:paraId="4AC3E684" w14:textId="77777777" w:rsidR="00FE3B10" w:rsidRPr="00FE3B10" w:rsidRDefault="00FE3B10" w:rsidP="00FE3B10">
      <w:pPr>
        <w:pStyle w:val="Akapitzlist"/>
        <w:numPr>
          <w:ilvl w:val="0"/>
          <w:numId w:val="10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FE3B10">
        <w:rPr>
          <w:rFonts w:ascii="Arial" w:hAnsi="Arial" w:cs="Arial"/>
          <w:b/>
          <w:color w:val="000000"/>
          <w:sz w:val="24"/>
          <w:u w:color="000000"/>
        </w:rPr>
        <w:t>Cel główny i cele szczegółowe programu</w:t>
      </w:r>
    </w:p>
    <w:p w14:paraId="7140548B" w14:textId="77777777" w:rsidR="00FE3B10" w:rsidRDefault="00931A09" w:rsidP="00FE3B10">
      <w:pPr>
        <w:pStyle w:val="Akapitzlist"/>
        <w:numPr>
          <w:ilvl w:val="0"/>
          <w:numId w:val="11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FE3B10">
        <w:rPr>
          <w:rFonts w:ascii="Arial" w:hAnsi="Arial" w:cs="Arial"/>
          <w:color w:val="000000"/>
          <w:sz w:val="24"/>
          <w:u w:color="000000"/>
        </w:rPr>
        <w:t>Celem głównym programu jest ustalenie zasad i form współpracy powiatu z podmiotami programu w prowadzeniu działań mających na celu wzmocnienie społeczeństwa obywatelskiego.</w:t>
      </w:r>
    </w:p>
    <w:p w14:paraId="48D06B46" w14:textId="79A2AFD4" w:rsidR="00A77B3E" w:rsidRPr="00FE3B10" w:rsidRDefault="00931A09" w:rsidP="00FE3B10">
      <w:pPr>
        <w:pStyle w:val="Akapitzlist"/>
        <w:numPr>
          <w:ilvl w:val="0"/>
          <w:numId w:val="11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FE3B10">
        <w:rPr>
          <w:rFonts w:ascii="Arial" w:hAnsi="Arial" w:cs="Arial"/>
          <w:color w:val="000000"/>
          <w:sz w:val="24"/>
          <w:u w:color="000000"/>
        </w:rPr>
        <w:t>Cele szczegółowe:</w:t>
      </w:r>
    </w:p>
    <w:p w14:paraId="33F61341" w14:textId="77777777" w:rsidR="00FE3B10" w:rsidRDefault="00931A09" w:rsidP="00012EE4">
      <w:pPr>
        <w:pStyle w:val="Akapitzlist"/>
        <w:keepLines/>
        <w:numPr>
          <w:ilvl w:val="0"/>
          <w:numId w:val="12"/>
        </w:numPr>
        <w:spacing w:before="120" w:after="120" w:line="360" w:lineRule="auto"/>
        <w:ind w:left="227"/>
        <w:jc w:val="left"/>
        <w:rPr>
          <w:rFonts w:ascii="Arial" w:hAnsi="Arial" w:cs="Arial"/>
          <w:color w:val="000000"/>
          <w:sz w:val="24"/>
          <w:u w:color="000000"/>
        </w:rPr>
      </w:pPr>
      <w:r w:rsidRPr="00FE3B10">
        <w:rPr>
          <w:rFonts w:ascii="Arial" w:hAnsi="Arial" w:cs="Arial"/>
          <w:color w:val="000000"/>
          <w:sz w:val="24"/>
          <w:u w:color="000000"/>
        </w:rPr>
        <w:t>zwiększenie aktywności mieszkańców powiatu poprzez pełniejsze zaspokojenie potrzeb,</w:t>
      </w:r>
    </w:p>
    <w:p w14:paraId="68D9CC48" w14:textId="77777777" w:rsidR="00FE3B10" w:rsidRDefault="00931A09" w:rsidP="00012EE4">
      <w:pPr>
        <w:pStyle w:val="Akapitzlist"/>
        <w:keepLines/>
        <w:numPr>
          <w:ilvl w:val="0"/>
          <w:numId w:val="12"/>
        </w:numPr>
        <w:spacing w:before="120" w:after="120" w:line="360" w:lineRule="auto"/>
        <w:ind w:left="227"/>
        <w:jc w:val="left"/>
        <w:rPr>
          <w:rFonts w:ascii="Arial" w:hAnsi="Arial" w:cs="Arial"/>
          <w:color w:val="000000"/>
          <w:sz w:val="24"/>
          <w:u w:color="000000"/>
        </w:rPr>
      </w:pPr>
      <w:r w:rsidRPr="00FE3B10">
        <w:rPr>
          <w:rFonts w:ascii="Arial" w:hAnsi="Arial" w:cs="Arial"/>
          <w:color w:val="000000"/>
          <w:sz w:val="24"/>
          <w:u w:color="000000"/>
        </w:rPr>
        <w:t>integracja podmiotów realizujących zadania publiczne,</w:t>
      </w:r>
    </w:p>
    <w:p w14:paraId="32B95B2A" w14:textId="77777777" w:rsidR="00FE3B10" w:rsidRDefault="00931A09" w:rsidP="00012EE4">
      <w:pPr>
        <w:pStyle w:val="Akapitzlist"/>
        <w:keepLines/>
        <w:numPr>
          <w:ilvl w:val="0"/>
          <w:numId w:val="12"/>
        </w:numPr>
        <w:spacing w:before="120" w:after="120" w:line="360" w:lineRule="auto"/>
        <w:ind w:left="227"/>
        <w:jc w:val="left"/>
        <w:rPr>
          <w:rFonts w:ascii="Arial" w:hAnsi="Arial" w:cs="Arial"/>
          <w:color w:val="000000"/>
          <w:sz w:val="24"/>
          <w:u w:color="000000"/>
        </w:rPr>
      </w:pPr>
      <w:r w:rsidRPr="00FE3B10">
        <w:rPr>
          <w:rFonts w:ascii="Arial" w:hAnsi="Arial" w:cs="Arial"/>
          <w:color w:val="000000"/>
          <w:sz w:val="24"/>
          <w:u w:color="000000"/>
        </w:rPr>
        <w:t>stworzenie warunków do powstania inicjatyw i struktur funkcjonujących na rzecz społeczności lokalnych,</w:t>
      </w:r>
    </w:p>
    <w:p w14:paraId="7D97D867" w14:textId="77777777" w:rsidR="00FE3B10" w:rsidRDefault="00931A09" w:rsidP="00012EE4">
      <w:pPr>
        <w:pStyle w:val="Akapitzlist"/>
        <w:keepLines/>
        <w:numPr>
          <w:ilvl w:val="0"/>
          <w:numId w:val="12"/>
        </w:numPr>
        <w:spacing w:before="120" w:after="120" w:line="360" w:lineRule="auto"/>
        <w:ind w:left="227"/>
        <w:jc w:val="left"/>
        <w:rPr>
          <w:rFonts w:ascii="Arial" w:hAnsi="Arial" w:cs="Arial"/>
          <w:color w:val="000000"/>
          <w:sz w:val="24"/>
          <w:u w:color="000000"/>
        </w:rPr>
      </w:pPr>
      <w:r w:rsidRPr="00FE3B10">
        <w:rPr>
          <w:rFonts w:ascii="Arial" w:hAnsi="Arial" w:cs="Arial"/>
          <w:color w:val="000000"/>
          <w:sz w:val="24"/>
          <w:u w:color="000000"/>
        </w:rPr>
        <w:t>prezentacja dorobku podmiotów działalności pożytku publicznego i promowanie ich osiągnięć,</w:t>
      </w:r>
    </w:p>
    <w:p w14:paraId="12F5CF44" w14:textId="77777777" w:rsidR="00FE3B10" w:rsidRDefault="00931A09" w:rsidP="00012EE4">
      <w:pPr>
        <w:pStyle w:val="Akapitzlist"/>
        <w:keepLines/>
        <w:numPr>
          <w:ilvl w:val="0"/>
          <w:numId w:val="12"/>
        </w:numPr>
        <w:spacing w:before="120" w:after="120" w:line="360" w:lineRule="auto"/>
        <w:ind w:left="227"/>
        <w:jc w:val="left"/>
        <w:rPr>
          <w:rFonts w:ascii="Arial" w:hAnsi="Arial" w:cs="Arial"/>
          <w:color w:val="000000"/>
          <w:sz w:val="24"/>
          <w:u w:color="000000"/>
        </w:rPr>
      </w:pPr>
      <w:r w:rsidRPr="00FE3B10">
        <w:rPr>
          <w:rFonts w:ascii="Arial" w:hAnsi="Arial" w:cs="Arial"/>
          <w:color w:val="000000"/>
          <w:sz w:val="24"/>
          <w:u w:color="000000"/>
        </w:rPr>
        <w:t>wzmocnienie potencjału organizacji pozarządowych oraz innych podmiotów prowadzących działalność pożytku publicznego,</w:t>
      </w:r>
    </w:p>
    <w:p w14:paraId="625FF3EE" w14:textId="77777777" w:rsidR="00FE3B10" w:rsidRDefault="00931A09" w:rsidP="00012EE4">
      <w:pPr>
        <w:pStyle w:val="Akapitzlist"/>
        <w:keepLines/>
        <w:numPr>
          <w:ilvl w:val="0"/>
          <w:numId w:val="12"/>
        </w:numPr>
        <w:spacing w:before="120" w:after="120" w:line="360" w:lineRule="auto"/>
        <w:ind w:left="227"/>
        <w:jc w:val="left"/>
        <w:rPr>
          <w:rFonts w:ascii="Arial" w:hAnsi="Arial" w:cs="Arial"/>
          <w:color w:val="000000"/>
          <w:sz w:val="24"/>
          <w:u w:color="000000"/>
        </w:rPr>
      </w:pPr>
      <w:r w:rsidRPr="00FE3B10">
        <w:rPr>
          <w:rFonts w:ascii="Arial" w:hAnsi="Arial" w:cs="Arial"/>
          <w:color w:val="000000"/>
          <w:sz w:val="24"/>
          <w:u w:color="000000"/>
        </w:rPr>
        <w:t>upowszechnianie wiedzy na temat organizacji pozarządowych, podmiotów ekonomii społecznej wśród mieszkańców,</w:t>
      </w:r>
    </w:p>
    <w:p w14:paraId="06E60064" w14:textId="77777777" w:rsidR="00FE3B10" w:rsidRDefault="00931A09" w:rsidP="00012EE4">
      <w:pPr>
        <w:pStyle w:val="Akapitzlist"/>
        <w:keepLines/>
        <w:numPr>
          <w:ilvl w:val="0"/>
          <w:numId w:val="12"/>
        </w:numPr>
        <w:spacing w:before="120" w:after="120" w:line="360" w:lineRule="auto"/>
        <w:ind w:left="227"/>
        <w:jc w:val="left"/>
        <w:rPr>
          <w:rFonts w:ascii="Arial" w:hAnsi="Arial" w:cs="Arial"/>
          <w:color w:val="000000"/>
          <w:sz w:val="24"/>
          <w:u w:color="000000"/>
        </w:rPr>
      </w:pPr>
      <w:r w:rsidRPr="00FE3B10">
        <w:rPr>
          <w:rFonts w:ascii="Arial" w:hAnsi="Arial" w:cs="Arial"/>
          <w:color w:val="000000"/>
          <w:sz w:val="24"/>
          <w:u w:color="000000"/>
        </w:rPr>
        <w:t>zwiększenie udziału mieszkańców powiatu w rozwiązywaniu lokalnych problemów,</w:t>
      </w:r>
    </w:p>
    <w:p w14:paraId="2436416E" w14:textId="77777777" w:rsidR="00FE3B10" w:rsidRDefault="00931A09" w:rsidP="00012EE4">
      <w:pPr>
        <w:pStyle w:val="Akapitzlist"/>
        <w:keepLines/>
        <w:numPr>
          <w:ilvl w:val="0"/>
          <w:numId w:val="12"/>
        </w:numPr>
        <w:spacing w:before="120" w:after="120" w:line="360" w:lineRule="auto"/>
        <w:ind w:left="227"/>
        <w:jc w:val="left"/>
        <w:rPr>
          <w:rFonts w:ascii="Arial" w:hAnsi="Arial" w:cs="Arial"/>
          <w:color w:val="000000"/>
          <w:sz w:val="24"/>
          <w:u w:color="000000"/>
        </w:rPr>
      </w:pPr>
      <w:r w:rsidRPr="00FE3B10">
        <w:rPr>
          <w:rFonts w:ascii="Arial" w:hAnsi="Arial" w:cs="Arial"/>
          <w:color w:val="000000"/>
          <w:sz w:val="24"/>
          <w:u w:color="000000"/>
        </w:rPr>
        <w:t>rozwój wolontariatu,</w:t>
      </w:r>
    </w:p>
    <w:p w14:paraId="09790A3F" w14:textId="2F6DD94E" w:rsidR="00A77B3E" w:rsidRPr="00FE3B10" w:rsidRDefault="00931A09" w:rsidP="00012EE4">
      <w:pPr>
        <w:pStyle w:val="Akapitzlist"/>
        <w:keepLines/>
        <w:numPr>
          <w:ilvl w:val="0"/>
          <w:numId w:val="12"/>
        </w:numPr>
        <w:spacing w:before="120" w:after="120" w:line="360" w:lineRule="auto"/>
        <w:ind w:left="227"/>
        <w:jc w:val="left"/>
        <w:rPr>
          <w:rFonts w:ascii="Arial" w:hAnsi="Arial" w:cs="Arial"/>
          <w:color w:val="000000"/>
          <w:sz w:val="24"/>
          <w:u w:color="000000"/>
        </w:rPr>
      </w:pPr>
      <w:r w:rsidRPr="00FE3B10">
        <w:rPr>
          <w:rFonts w:ascii="Arial" w:hAnsi="Arial" w:cs="Arial"/>
          <w:color w:val="000000"/>
          <w:sz w:val="24"/>
          <w:u w:color="000000"/>
        </w:rPr>
        <w:t>wsparcie merytoryczne i infrastrukturalne podmiotów prowadzących działalność pożytku publicznego poprzez Powiatowe Centrum Organizacji Pozarządowych.</w:t>
      </w:r>
    </w:p>
    <w:p w14:paraId="49C5B4D3" w14:textId="77777777" w:rsidR="00FE3B10" w:rsidRDefault="00FE3B10" w:rsidP="00012EE4">
      <w:pPr>
        <w:keepLines/>
        <w:spacing w:before="120" w:after="120" w:line="360" w:lineRule="auto"/>
        <w:ind w:left="227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58650763" w14:textId="77777777" w:rsidR="00FE3B10" w:rsidRPr="00FE3B10" w:rsidRDefault="00FE3B10" w:rsidP="00FE3B10">
      <w:pPr>
        <w:pStyle w:val="Akapitzlist"/>
        <w:keepLines/>
        <w:numPr>
          <w:ilvl w:val="0"/>
          <w:numId w:val="15"/>
        </w:numPr>
        <w:spacing w:before="120" w:after="120" w:line="360" w:lineRule="auto"/>
        <w:jc w:val="left"/>
        <w:rPr>
          <w:rFonts w:ascii="Arial" w:hAnsi="Arial" w:cs="Arial"/>
          <w:b/>
          <w:vanish/>
          <w:color w:val="000000"/>
          <w:sz w:val="24"/>
          <w:u w:color="000000"/>
        </w:rPr>
      </w:pPr>
    </w:p>
    <w:p w14:paraId="4763FA7D" w14:textId="77777777" w:rsidR="00FE3B10" w:rsidRPr="00FE3B10" w:rsidRDefault="00FE3B10" w:rsidP="00FE3B10">
      <w:pPr>
        <w:pStyle w:val="Akapitzlist"/>
        <w:keepLines/>
        <w:numPr>
          <w:ilvl w:val="0"/>
          <w:numId w:val="15"/>
        </w:numPr>
        <w:spacing w:before="120" w:after="120" w:line="360" w:lineRule="auto"/>
        <w:jc w:val="left"/>
        <w:rPr>
          <w:rFonts w:ascii="Arial" w:hAnsi="Arial" w:cs="Arial"/>
          <w:b/>
          <w:vanish/>
          <w:color w:val="000000"/>
          <w:sz w:val="24"/>
          <w:u w:color="000000"/>
        </w:rPr>
      </w:pPr>
    </w:p>
    <w:p w14:paraId="038AB68F" w14:textId="36D93F73" w:rsidR="00A77B3E" w:rsidRPr="00FE3B10" w:rsidRDefault="00FE3B10" w:rsidP="00FE3B10">
      <w:pPr>
        <w:pStyle w:val="Akapitzlist"/>
        <w:keepLines/>
        <w:numPr>
          <w:ilvl w:val="0"/>
          <w:numId w:val="15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FE3B10">
        <w:rPr>
          <w:rFonts w:ascii="Arial" w:hAnsi="Arial" w:cs="Arial"/>
          <w:b/>
          <w:color w:val="000000"/>
          <w:sz w:val="24"/>
          <w:u w:color="000000"/>
        </w:rPr>
        <w:t>Adresaci programu</w:t>
      </w:r>
    </w:p>
    <w:p w14:paraId="7B8A391E" w14:textId="77777777" w:rsidR="00A77B3E" w:rsidRPr="00012EE4" w:rsidRDefault="00931A09" w:rsidP="00012EE4">
      <w:pPr>
        <w:spacing w:before="120" w:after="120" w:line="360" w:lineRule="auto"/>
        <w:ind w:left="510"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012EE4">
        <w:rPr>
          <w:rFonts w:ascii="Arial" w:hAnsi="Arial" w:cs="Arial"/>
          <w:color w:val="000000"/>
          <w:sz w:val="24"/>
          <w:u w:color="000000"/>
        </w:rPr>
        <w:t>Adresatami programu są organizacje pozarządowe oraz podmioty, o których mowa w art. 3 ust. 3 ustawy, działające na rzecz mieszkańców powiatu.</w:t>
      </w:r>
    </w:p>
    <w:p w14:paraId="00BE3927" w14:textId="7EEED765" w:rsidR="00A77B3E" w:rsidRPr="00151055" w:rsidRDefault="00151055" w:rsidP="00151055">
      <w:pPr>
        <w:pStyle w:val="Akapitzlist"/>
        <w:keepLines/>
        <w:numPr>
          <w:ilvl w:val="0"/>
          <w:numId w:val="15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b/>
          <w:color w:val="000000"/>
          <w:sz w:val="24"/>
          <w:u w:color="000000"/>
        </w:rPr>
        <w:t>Zasady współpracy</w:t>
      </w:r>
    </w:p>
    <w:p w14:paraId="1CA3467E" w14:textId="77777777" w:rsidR="00A77B3E" w:rsidRPr="00012EE4" w:rsidRDefault="00931A09" w:rsidP="00012EE4">
      <w:pPr>
        <w:spacing w:before="120" w:after="120" w:line="360" w:lineRule="auto"/>
        <w:ind w:left="510"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012EE4">
        <w:rPr>
          <w:rFonts w:ascii="Arial" w:hAnsi="Arial" w:cs="Arial"/>
          <w:color w:val="000000"/>
          <w:sz w:val="24"/>
          <w:u w:color="000000"/>
        </w:rPr>
        <w:t>Współpraca z podmiotami programu w powiecie odbywa się na następujących zasadach:</w:t>
      </w:r>
    </w:p>
    <w:p w14:paraId="53A70C3E" w14:textId="77777777" w:rsidR="00151055" w:rsidRDefault="00931A09" w:rsidP="00012EE4">
      <w:pPr>
        <w:pStyle w:val="Akapitzlist"/>
        <w:numPr>
          <w:ilvl w:val="0"/>
          <w:numId w:val="25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pomocniczości – współpraca władzy samorządowej z podmiotami programu oparta na obopólnej chęci wzajemnych działań, dążących do jak najlepszych efektów w realizacji zadań publicznych, w celu realizacji ich w sposób ekonomiczny, profesjonalny i terminowy,</w:t>
      </w:r>
    </w:p>
    <w:p w14:paraId="74395FA2" w14:textId="4D807220" w:rsidR="00151055" w:rsidRPr="00151055" w:rsidRDefault="00931A09" w:rsidP="00012EE4">
      <w:pPr>
        <w:pStyle w:val="Akapitzlist"/>
        <w:numPr>
          <w:ilvl w:val="0"/>
          <w:numId w:val="25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suwerenności  stron – szanując swoją autonomię powiat i podmioty programu nie narzucają sobie wzajemnie zadań,  posiadają zdolność do bycia podmiotem prawa,</w:t>
      </w:r>
    </w:p>
    <w:p w14:paraId="0BE547EF" w14:textId="77777777" w:rsidR="00151055" w:rsidRDefault="00931A09" w:rsidP="00012EE4">
      <w:pPr>
        <w:pStyle w:val="Akapitzlist"/>
        <w:numPr>
          <w:ilvl w:val="0"/>
          <w:numId w:val="25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partnerstwa – dobrowolna współpraca równorzędnych dla siebie podmiotów w rozwiązywaniu wspólnie zdefiniowanych problemów i osiąganiu razem wytyczonych celów,</w:t>
      </w:r>
    </w:p>
    <w:p w14:paraId="2BAFF5F8" w14:textId="77777777" w:rsidR="00151055" w:rsidRDefault="00931A09" w:rsidP="00012EE4">
      <w:pPr>
        <w:pStyle w:val="Akapitzlist"/>
        <w:numPr>
          <w:ilvl w:val="0"/>
          <w:numId w:val="25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efektywności – wspólne dążenie do osiągnięcia możliwie najlepszych efektów realizacji zadań publicznych,</w:t>
      </w:r>
    </w:p>
    <w:p w14:paraId="61AE84A3" w14:textId="77777777" w:rsidR="00151055" w:rsidRDefault="00931A09" w:rsidP="00012EE4">
      <w:pPr>
        <w:pStyle w:val="Akapitzlist"/>
        <w:numPr>
          <w:ilvl w:val="0"/>
          <w:numId w:val="25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uczciwej konkurencji – równe traktowanie wszystkich podmiotów w zakresie wykonywanych działań,</w:t>
      </w:r>
    </w:p>
    <w:p w14:paraId="69701F84" w14:textId="00E16363" w:rsidR="00A77B3E" w:rsidRPr="00151055" w:rsidRDefault="00931A09" w:rsidP="00151055">
      <w:pPr>
        <w:pStyle w:val="Akapitzlist"/>
        <w:numPr>
          <w:ilvl w:val="0"/>
          <w:numId w:val="25"/>
        </w:numPr>
        <w:spacing w:before="120" w:after="240" w:line="360" w:lineRule="auto"/>
        <w:ind w:left="334" w:hanging="357"/>
        <w:contextualSpacing w:val="0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jawności – procedury postępowania przy realizacji zadań publicznych przez podmioty programu, sposób udzielania oraz wykonania zadania są jawne.</w:t>
      </w:r>
    </w:p>
    <w:p w14:paraId="0D7609A9" w14:textId="315FC303" w:rsidR="00A77B3E" w:rsidRPr="00151055" w:rsidRDefault="00151055" w:rsidP="00151055">
      <w:pPr>
        <w:pStyle w:val="Akapitzlist"/>
        <w:keepLines/>
        <w:numPr>
          <w:ilvl w:val="0"/>
          <w:numId w:val="15"/>
        </w:numPr>
        <w:spacing w:before="240" w:after="120" w:line="360" w:lineRule="auto"/>
        <w:ind w:left="714" w:hanging="357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b/>
          <w:color w:val="000000"/>
          <w:sz w:val="24"/>
          <w:u w:color="000000"/>
        </w:rPr>
        <w:t>Zakres przedmiotowy i priorytetowe zadania publiczne</w:t>
      </w:r>
    </w:p>
    <w:p w14:paraId="045D51CB" w14:textId="77777777" w:rsidR="00A77B3E" w:rsidRPr="00012EE4" w:rsidRDefault="00931A09" w:rsidP="00012EE4">
      <w:pPr>
        <w:spacing w:before="120" w:after="120" w:line="360" w:lineRule="auto"/>
        <w:ind w:left="510"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012EE4">
        <w:rPr>
          <w:rFonts w:ascii="Arial" w:hAnsi="Arial" w:cs="Arial"/>
          <w:color w:val="000000"/>
          <w:sz w:val="24"/>
          <w:u w:color="000000"/>
        </w:rPr>
        <w:t>Zakres przedmiotowy programu obejmuje sferę zadań publicznych mających na celu poprawę warunków życia i rozwoju mieszkańców powiatu.</w:t>
      </w:r>
    </w:p>
    <w:p w14:paraId="0B179178" w14:textId="77777777" w:rsidR="00A77B3E" w:rsidRPr="00012EE4" w:rsidRDefault="00931A09" w:rsidP="00012EE4">
      <w:pPr>
        <w:spacing w:before="120" w:after="120" w:line="360" w:lineRule="auto"/>
        <w:ind w:left="510"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012EE4">
        <w:rPr>
          <w:rFonts w:ascii="Arial" w:hAnsi="Arial" w:cs="Arial"/>
          <w:color w:val="000000"/>
          <w:sz w:val="24"/>
          <w:u w:color="000000"/>
        </w:rPr>
        <w:t>Zadaniami priorytetowymi programu są:</w:t>
      </w:r>
    </w:p>
    <w:p w14:paraId="1AF3DBD3" w14:textId="77777777" w:rsidR="00151055" w:rsidRDefault="00931A09" w:rsidP="00012EE4">
      <w:pPr>
        <w:pStyle w:val="Akapitzlist"/>
        <w:numPr>
          <w:ilvl w:val="0"/>
          <w:numId w:val="26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wspieranie działań na rzecz kultury, sztuki, ochrony dóbr kultury i dziedzictwa kulturowego powiatu,</w:t>
      </w:r>
    </w:p>
    <w:p w14:paraId="24E103F5" w14:textId="77777777" w:rsidR="00151055" w:rsidRDefault="00931A09" w:rsidP="00012EE4">
      <w:pPr>
        <w:pStyle w:val="Akapitzlist"/>
        <w:numPr>
          <w:ilvl w:val="0"/>
          <w:numId w:val="26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wspieranie i upowszechnianie kultury fizycznej i </w:t>
      </w:r>
      <w:proofErr w:type="spellStart"/>
      <w:r w:rsidRPr="00151055">
        <w:rPr>
          <w:rFonts w:ascii="Arial" w:hAnsi="Arial" w:cs="Arial"/>
          <w:color w:val="000000"/>
          <w:sz w:val="24"/>
          <w:u w:color="000000"/>
        </w:rPr>
        <w:t>sportu,</w:t>
      </w:r>
      <w:proofErr w:type="spellEnd"/>
    </w:p>
    <w:p w14:paraId="2E4D7AB8" w14:textId="77777777" w:rsidR="00151055" w:rsidRDefault="00931A09" w:rsidP="00012EE4">
      <w:pPr>
        <w:pStyle w:val="Akapitzlist"/>
        <w:numPr>
          <w:ilvl w:val="0"/>
          <w:numId w:val="26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wspieranie krajoznawstwa, w tym działań w zakresie rozwoju turystyki,</w:t>
      </w:r>
    </w:p>
    <w:p w14:paraId="4E602582" w14:textId="77777777" w:rsidR="00151055" w:rsidRDefault="00931A09" w:rsidP="00012EE4">
      <w:pPr>
        <w:pStyle w:val="Akapitzlist"/>
        <w:numPr>
          <w:ilvl w:val="0"/>
          <w:numId w:val="26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wspieranie osób niepełnosprawnych,</w:t>
      </w:r>
    </w:p>
    <w:p w14:paraId="2EC96AD5" w14:textId="77777777" w:rsidR="00151055" w:rsidRDefault="00931A09" w:rsidP="00012EE4">
      <w:pPr>
        <w:pStyle w:val="Akapitzlist"/>
        <w:numPr>
          <w:ilvl w:val="0"/>
          <w:numId w:val="26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przeciwdziałanie uzależnieniom i patologiom społecznym,</w:t>
      </w:r>
    </w:p>
    <w:p w14:paraId="71F45EE6" w14:textId="77777777" w:rsidR="00151055" w:rsidRDefault="00931A09" w:rsidP="00012EE4">
      <w:pPr>
        <w:pStyle w:val="Akapitzlist"/>
        <w:numPr>
          <w:ilvl w:val="0"/>
          <w:numId w:val="26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ochrona i promocja zdrowia,</w:t>
      </w:r>
    </w:p>
    <w:p w14:paraId="4DCBDA75" w14:textId="77777777" w:rsidR="00151055" w:rsidRDefault="00931A09" w:rsidP="00012EE4">
      <w:pPr>
        <w:pStyle w:val="Akapitzlist"/>
        <w:numPr>
          <w:ilvl w:val="0"/>
          <w:numId w:val="26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wspieranie działań na rzecz środowiska naturalnego,</w:t>
      </w:r>
    </w:p>
    <w:p w14:paraId="719E3B6D" w14:textId="77777777" w:rsidR="00151055" w:rsidRDefault="00931A09" w:rsidP="00012EE4">
      <w:pPr>
        <w:pStyle w:val="Akapitzlist"/>
        <w:numPr>
          <w:ilvl w:val="0"/>
          <w:numId w:val="26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działalność na rzecz promocji zatrudnienia, integracji zawodowej i społecznej osób zagrożonych wykluczeniem społecznym,</w:t>
      </w:r>
    </w:p>
    <w:p w14:paraId="5DF141A0" w14:textId="77777777" w:rsidR="00151055" w:rsidRDefault="00931A09" w:rsidP="00012EE4">
      <w:pPr>
        <w:pStyle w:val="Akapitzlist"/>
        <w:numPr>
          <w:ilvl w:val="0"/>
          <w:numId w:val="26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promocja i wspieranie rozwoju ekonomizacji podmiotów programu, w tym w szczególności wsparcie zatrudniania osób zagrożonych wykluczeniem społecznym,</w:t>
      </w:r>
    </w:p>
    <w:p w14:paraId="645D88EA" w14:textId="4024C6F3" w:rsidR="00A77B3E" w:rsidRPr="00151055" w:rsidRDefault="00931A09" w:rsidP="00151055">
      <w:pPr>
        <w:pStyle w:val="Akapitzlist"/>
        <w:numPr>
          <w:ilvl w:val="0"/>
          <w:numId w:val="26"/>
        </w:numPr>
        <w:spacing w:before="120" w:after="240" w:line="360" w:lineRule="auto"/>
        <w:ind w:left="334" w:hanging="357"/>
        <w:contextualSpacing w:val="0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świadczenie nieodpłatnej pomocy prawnej, nieodpłatnego poradnictwa obywatelskiego oraz podejmowanie działań z zakresu edukacji prawnej.</w:t>
      </w:r>
    </w:p>
    <w:p w14:paraId="735A6DD1" w14:textId="4F86ABCC" w:rsidR="00A77B3E" w:rsidRPr="00151055" w:rsidRDefault="00151055" w:rsidP="00151055">
      <w:pPr>
        <w:pStyle w:val="Akapitzlist"/>
        <w:keepLines/>
        <w:numPr>
          <w:ilvl w:val="0"/>
          <w:numId w:val="15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b/>
          <w:color w:val="000000"/>
          <w:sz w:val="24"/>
          <w:u w:color="000000"/>
        </w:rPr>
        <w:t>Formy współpracy</w:t>
      </w:r>
    </w:p>
    <w:p w14:paraId="6F33F1F2" w14:textId="77777777" w:rsidR="00A77B3E" w:rsidRPr="00012EE4" w:rsidRDefault="00931A09" w:rsidP="00012EE4">
      <w:pPr>
        <w:spacing w:before="120" w:after="120" w:line="360" w:lineRule="auto"/>
        <w:ind w:left="510"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012EE4">
        <w:rPr>
          <w:rFonts w:ascii="Arial" w:hAnsi="Arial" w:cs="Arial"/>
          <w:color w:val="000000"/>
          <w:sz w:val="24"/>
          <w:u w:color="000000"/>
        </w:rPr>
        <w:t>Współpraca z podmiotami programu odbywa się poprzez:</w:t>
      </w:r>
    </w:p>
    <w:p w14:paraId="36D5B70B" w14:textId="38A18813" w:rsidR="00A77B3E" w:rsidRPr="00151055" w:rsidRDefault="00931A09" w:rsidP="00151055">
      <w:pPr>
        <w:pStyle w:val="Akapitzlist"/>
        <w:keepLines/>
        <w:numPr>
          <w:ilvl w:val="0"/>
          <w:numId w:val="27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finansowe formy wsparcia:</w:t>
      </w:r>
    </w:p>
    <w:p w14:paraId="250B1EC8" w14:textId="77777777" w:rsidR="00151055" w:rsidRDefault="00931A09" w:rsidP="00012EE4">
      <w:pPr>
        <w:pStyle w:val="Akapitzlist"/>
        <w:numPr>
          <w:ilvl w:val="0"/>
          <w:numId w:val="28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realizacja zadania publicznego może nastąpić w formie powierzenia lub wsparcia w trybie otwartego konkursu ofert, o którym mowa w </w:t>
      </w:r>
      <w:proofErr w:type="spellStart"/>
      <w:r w:rsidRPr="00151055">
        <w:rPr>
          <w:rFonts w:ascii="Arial" w:hAnsi="Arial" w:cs="Arial"/>
          <w:color w:val="000000"/>
          <w:sz w:val="24"/>
          <w:u w:color="000000"/>
        </w:rPr>
        <w:t>ustawie,</w:t>
      </w:r>
      <w:proofErr w:type="spellEnd"/>
    </w:p>
    <w:p w14:paraId="33A24828" w14:textId="77777777" w:rsidR="008F4EFB" w:rsidRDefault="00931A09" w:rsidP="00151055">
      <w:pPr>
        <w:pStyle w:val="Akapitzlist"/>
        <w:numPr>
          <w:ilvl w:val="0"/>
          <w:numId w:val="28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pozakonkursowy tryb zlecania zadań, o którym mowa w </w:t>
      </w:r>
      <w:proofErr w:type="spellStart"/>
      <w:r w:rsidRPr="008F4EFB">
        <w:rPr>
          <w:rFonts w:ascii="Arial" w:hAnsi="Arial" w:cs="Arial"/>
          <w:color w:val="000000"/>
          <w:sz w:val="24"/>
          <w:u w:color="000000"/>
        </w:rPr>
        <w:t>ustawie,</w:t>
      </w:r>
      <w:proofErr w:type="spellEnd"/>
    </w:p>
    <w:p w14:paraId="08A2EF07" w14:textId="3879CC60" w:rsidR="00151055" w:rsidRPr="008F4EFB" w:rsidRDefault="00931A09" w:rsidP="00151055">
      <w:pPr>
        <w:pStyle w:val="Akapitzlist"/>
        <w:numPr>
          <w:ilvl w:val="0"/>
          <w:numId w:val="28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powiat może udzielić dodatkowego wsparcia finansowego na realizację zadań wykonywanych przez podmioty programu w związku z ubieganiem się przez te podmioty o dofinansowanie z innych źródeł,</w:t>
      </w:r>
    </w:p>
    <w:p w14:paraId="6F6EA60E" w14:textId="572A30E7" w:rsidR="00A77B3E" w:rsidRPr="00151055" w:rsidRDefault="00931A09" w:rsidP="00151055">
      <w:pPr>
        <w:pStyle w:val="Akapitzlist"/>
        <w:numPr>
          <w:ilvl w:val="0"/>
          <w:numId w:val="27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color w:val="000000"/>
          <w:sz w:val="24"/>
          <w:u w:color="000000"/>
        </w:rPr>
        <w:t>pozafinansowe formy wsparcia:</w:t>
      </w:r>
    </w:p>
    <w:p w14:paraId="1E92D5F4" w14:textId="77777777" w:rsidR="008F4EFB" w:rsidRDefault="00931A09" w:rsidP="00012EE4">
      <w:pPr>
        <w:pStyle w:val="Akapitzlist"/>
        <w:numPr>
          <w:ilvl w:val="0"/>
          <w:numId w:val="29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wzajemne informowanie się o planowanych kierunkach działalności,</w:t>
      </w:r>
    </w:p>
    <w:p w14:paraId="32C7637B" w14:textId="77777777" w:rsidR="008F4EFB" w:rsidRDefault="00931A09" w:rsidP="00012EE4">
      <w:pPr>
        <w:pStyle w:val="Akapitzlist"/>
        <w:numPr>
          <w:ilvl w:val="0"/>
          <w:numId w:val="29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konsultowanie z podmiotami programu projektów aktów normatywnych w dziedzinach dotyczących działalności statutowej tych organizacji,</w:t>
      </w:r>
    </w:p>
    <w:p w14:paraId="7C751D0C" w14:textId="77777777" w:rsidR="008F4EFB" w:rsidRDefault="00931A09" w:rsidP="00012EE4">
      <w:pPr>
        <w:pStyle w:val="Akapitzlist"/>
        <w:numPr>
          <w:ilvl w:val="0"/>
          <w:numId w:val="29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pomoc w pozyskiwaniu środków finansowych z innych źródeł,</w:t>
      </w:r>
    </w:p>
    <w:p w14:paraId="21ED3F4C" w14:textId="77777777" w:rsidR="008F4EFB" w:rsidRDefault="00931A09" w:rsidP="00012EE4">
      <w:pPr>
        <w:pStyle w:val="Akapitzlist"/>
        <w:numPr>
          <w:ilvl w:val="0"/>
          <w:numId w:val="29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organizowanie i uczestniczenie wzajemnie w spotkaniach, szkoleniach i </w:t>
      </w:r>
      <w:proofErr w:type="spellStart"/>
      <w:r w:rsidRPr="008F4EFB">
        <w:rPr>
          <w:rFonts w:ascii="Arial" w:hAnsi="Arial" w:cs="Arial"/>
          <w:color w:val="000000"/>
          <w:sz w:val="24"/>
          <w:u w:color="000000"/>
        </w:rPr>
        <w:t>konferencjach,</w:t>
      </w:r>
      <w:proofErr w:type="spellEnd"/>
    </w:p>
    <w:p w14:paraId="044C9AEC" w14:textId="77777777" w:rsidR="008F4EFB" w:rsidRDefault="00931A09" w:rsidP="00012EE4">
      <w:pPr>
        <w:pStyle w:val="Akapitzlist"/>
        <w:numPr>
          <w:ilvl w:val="0"/>
          <w:numId w:val="29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pomoc w nawiązywaniu kontaktów ze społecznościami lokalnymi i regionalnymi innych państw,</w:t>
      </w:r>
    </w:p>
    <w:p w14:paraId="1921CCE9" w14:textId="77777777" w:rsidR="008F4EFB" w:rsidRDefault="00931A09" w:rsidP="00012EE4">
      <w:pPr>
        <w:pStyle w:val="Akapitzlist"/>
        <w:numPr>
          <w:ilvl w:val="0"/>
          <w:numId w:val="29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udostępnianie podmiotom programu sali narad Starostwa Powiatowego w Pszczynie wraz ze sprzętem audiowizualnym,</w:t>
      </w:r>
    </w:p>
    <w:p w14:paraId="72471074" w14:textId="4CB00E4F" w:rsidR="00A77B3E" w:rsidRPr="008F4EFB" w:rsidRDefault="00931A09" w:rsidP="00012EE4">
      <w:pPr>
        <w:pStyle w:val="Akapitzlist"/>
        <w:numPr>
          <w:ilvl w:val="0"/>
          <w:numId w:val="29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udostępnianie podmiotom programu pomieszczeń oraz sprzętu na potrzeby realizacji zadań.</w:t>
      </w:r>
    </w:p>
    <w:p w14:paraId="2B4F25E8" w14:textId="714479EE" w:rsidR="00A77B3E" w:rsidRPr="00151055" w:rsidRDefault="008F4EFB" w:rsidP="00151055">
      <w:pPr>
        <w:pStyle w:val="Akapitzlist"/>
        <w:keepLines/>
        <w:numPr>
          <w:ilvl w:val="0"/>
          <w:numId w:val="15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b/>
          <w:color w:val="000000"/>
          <w:sz w:val="24"/>
          <w:u w:color="000000"/>
        </w:rPr>
        <w:t>Okres realizacji programu</w:t>
      </w:r>
    </w:p>
    <w:p w14:paraId="166E0130" w14:textId="33F89290" w:rsidR="00A77B3E" w:rsidRPr="00012EE4" w:rsidRDefault="00931A09" w:rsidP="00012EE4">
      <w:pPr>
        <w:spacing w:before="120" w:after="120" w:line="360" w:lineRule="auto"/>
        <w:ind w:left="510"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012EE4">
        <w:rPr>
          <w:rFonts w:ascii="Arial" w:hAnsi="Arial" w:cs="Arial"/>
          <w:color w:val="000000"/>
          <w:sz w:val="24"/>
          <w:u w:color="000000"/>
        </w:rPr>
        <w:lastRenderedPageBreak/>
        <w:t>Program będzie realizowany w okresie od 1 stycznia 2026 r. do 31 grudnia 2026 r.</w:t>
      </w:r>
      <w:r w:rsidRPr="00012EE4">
        <w:rPr>
          <w:rFonts w:ascii="Arial" w:hAnsi="Arial" w:cs="Arial"/>
          <w:color w:val="000000"/>
          <w:sz w:val="24"/>
          <w:u w:color="000000"/>
        </w:rPr>
        <w:tab/>
      </w:r>
    </w:p>
    <w:p w14:paraId="153041FE" w14:textId="4F6509CD" w:rsidR="00A77B3E" w:rsidRPr="00151055" w:rsidRDefault="008F4EFB" w:rsidP="00151055">
      <w:pPr>
        <w:pStyle w:val="Akapitzlist"/>
        <w:keepLines/>
        <w:numPr>
          <w:ilvl w:val="0"/>
          <w:numId w:val="15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b/>
          <w:color w:val="000000"/>
          <w:sz w:val="24"/>
          <w:u w:color="000000"/>
        </w:rPr>
        <w:t>Sposób realizacji programu</w:t>
      </w:r>
    </w:p>
    <w:p w14:paraId="77605F8C" w14:textId="06552299" w:rsidR="00A77B3E" w:rsidRPr="008F4EFB" w:rsidRDefault="00931A09" w:rsidP="008F4EFB">
      <w:pPr>
        <w:pStyle w:val="Akapitzlist"/>
        <w:keepLines/>
        <w:numPr>
          <w:ilvl w:val="0"/>
          <w:numId w:val="30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Program realizowany będzie przez:</w:t>
      </w:r>
    </w:p>
    <w:p w14:paraId="56AFA571" w14:textId="77777777" w:rsidR="008F4EFB" w:rsidRDefault="00931A09" w:rsidP="00012EE4">
      <w:pPr>
        <w:pStyle w:val="Akapitzlist"/>
        <w:numPr>
          <w:ilvl w:val="0"/>
          <w:numId w:val="31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Radę Powiatu Pszczyńskiego w zakresie wytyczania polityki społecznej i finansowej powiatu,</w:t>
      </w:r>
    </w:p>
    <w:p w14:paraId="42C7A586" w14:textId="1A33F7A1" w:rsidR="00A77B3E" w:rsidRPr="008F4EFB" w:rsidRDefault="00931A09" w:rsidP="00012EE4">
      <w:pPr>
        <w:pStyle w:val="Akapitzlist"/>
        <w:numPr>
          <w:ilvl w:val="0"/>
          <w:numId w:val="31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Zarząd Powiatu Pszczyńskiego przy udziale wydziałów Starostwa Powiatowego w Pszczynie oraz jednostek organizacyjnych Powiatu Pszczyńskiego, które w obszarach swojego działania prowadzą bezpośrednią współpracę z podmiotami programu polegającą na:</w:t>
      </w:r>
    </w:p>
    <w:p w14:paraId="39CC3E35" w14:textId="77777777" w:rsidR="008F4EFB" w:rsidRDefault="00931A09" w:rsidP="00012EE4">
      <w:pPr>
        <w:pStyle w:val="Akapitzlist"/>
        <w:keepLines/>
        <w:numPr>
          <w:ilvl w:val="0"/>
          <w:numId w:val="32"/>
        </w:numPr>
        <w:spacing w:before="120" w:after="120" w:line="360" w:lineRule="auto"/>
        <w:ind w:left="567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przygotowaniu otwartych konkursów ofert dla organizacji pozarządowych na realizację zadań dofinansowanych z budżetu powiatu,</w:t>
      </w:r>
    </w:p>
    <w:p w14:paraId="07A5AB1A" w14:textId="77777777" w:rsidR="008F4EFB" w:rsidRDefault="00931A09" w:rsidP="00012EE4">
      <w:pPr>
        <w:pStyle w:val="Akapitzlist"/>
        <w:keepLines/>
        <w:numPr>
          <w:ilvl w:val="0"/>
          <w:numId w:val="32"/>
        </w:numPr>
        <w:spacing w:before="120" w:after="120" w:line="360" w:lineRule="auto"/>
        <w:ind w:left="567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organizowaniu komisji konkursowych,</w:t>
      </w:r>
    </w:p>
    <w:p w14:paraId="7DFFD8F8" w14:textId="77777777" w:rsidR="008F4EFB" w:rsidRDefault="00931A09" w:rsidP="00012EE4">
      <w:pPr>
        <w:pStyle w:val="Akapitzlist"/>
        <w:keepLines/>
        <w:numPr>
          <w:ilvl w:val="0"/>
          <w:numId w:val="32"/>
        </w:numPr>
        <w:spacing w:before="120" w:after="120" w:line="360" w:lineRule="auto"/>
        <w:ind w:left="567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publikacji wyników konkursów ofert,</w:t>
      </w:r>
    </w:p>
    <w:p w14:paraId="7CB48D18" w14:textId="77777777" w:rsidR="008F4EFB" w:rsidRDefault="00931A09" w:rsidP="00012EE4">
      <w:pPr>
        <w:pStyle w:val="Akapitzlist"/>
        <w:keepLines/>
        <w:numPr>
          <w:ilvl w:val="0"/>
          <w:numId w:val="32"/>
        </w:numPr>
        <w:spacing w:before="120" w:after="120" w:line="360" w:lineRule="auto"/>
        <w:ind w:left="567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sporządzaniu umów,</w:t>
      </w:r>
    </w:p>
    <w:p w14:paraId="21C1BC09" w14:textId="77777777" w:rsidR="008F4EFB" w:rsidRDefault="00931A09" w:rsidP="00012EE4">
      <w:pPr>
        <w:pStyle w:val="Akapitzlist"/>
        <w:keepLines/>
        <w:numPr>
          <w:ilvl w:val="0"/>
          <w:numId w:val="32"/>
        </w:numPr>
        <w:spacing w:before="120" w:after="120" w:line="360" w:lineRule="auto"/>
        <w:ind w:left="567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kontroli i ocenie stanu realizacji zadań,</w:t>
      </w:r>
    </w:p>
    <w:p w14:paraId="52CFA023" w14:textId="77777777" w:rsidR="008F4EFB" w:rsidRDefault="00931A09" w:rsidP="00012EE4">
      <w:pPr>
        <w:pStyle w:val="Akapitzlist"/>
        <w:keepLines/>
        <w:numPr>
          <w:ilvl w:val="0"/>
          <w:numId w:val="32"/>
        </w:numPr>
        <w:spacing w:before="120" w:after="120" w:line="360" w:lineRule="auto"/>
        <w:ind w:left="567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sporządzaniu sprawozdań z finansowej i pozafinansowej współpracy z podmiotami programu,</w:t>
      </w:r>
    </w:p>
    <w:p w14:paraId="7B7E4B98" w14:textId="13D0F83B" w:rsidR="00A77B3E" w:rsidRPr="008F4EFB" w:rsidRDefault="00931A09" w:rsidP="00012EE4">
      <w:pPr>
        <w:pStyle w:val="Akapitzlist"/>
        <w:keepLines/>
        <w:numPr>
          <w:ilvl w:val="0"/>
          <w:numId w:val="32"/>
        </w:numPr>
        <w:spacing w:before="120" w:after="120" w:line="360" w:lineRule="auto"/>
        <w:ind w:left="567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prowadzeniu bieżącej współpracy z podmiotami programu.</w:t>
      </w:r>
    </w:p>
    <w:p w14:paraId="3726FBEF" w14:textId="092A9F8D" w:rsidR="00A77B3E" w:rsidRPr="008F4EFB" w:rsidRDefault="00931A09" w:rsidP="008F4EFB">
      <w:pPr>
        <w:pStyle w:val="Akapitzlist"/>
        <w:keepLines/>
        <w:numPr>
          <w:ilvl w:val="0"/>
          <w:numId w:val="33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Zlecanie realizacji zadań publicznych organizacjom pozarządowym obejmuje w pierwszej kolejności te zadania, które program określa jako zadania priorytetowe i odbywać się będzie po przeprowadzeniu otwartego konkursu ofert, chyba że przepisy odrębne przewidują inny tryb ich zlecenia.</w:t>
      </w:r>
    </w:p>
    <w:p w14:paraId="6D9BC116" w14:textId="422A1FE6" w:rsidR="00A77B3E" w:rsidRPr="00151055" w:rsidRDefault="008F4EFB" w:rsidP="00151055">
      <w:pPr>
        <w:pStyle w:val="Akapitzlist"/>
        <w:keepLines/>
        <w:numPr>
          <w:ilvl w:val="0"/>
          <w:numId w:val="15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b/>
          <w:color w:val="000000"/>
          <w:sz w:val="24"/>
          <w:u w:color="000000"/>
        </w:rPr>
        <w:t>Wysokość środków przeznaczonych na realizację programu</w:t>
      </w:r>
    </w:p>
    <w:p w14:paraId="0B4B4ADA" w14:textId="77777777" w:rsidR="00A77B3E" w:rsidRPr="00012EE4" w:rsidRDefault="00931A09" w:rsidP="00012EE4">
      <w:pPr>
        <w:spacing w:before="120" w:after="120" w:line="360" w:lineRule="auto"/>
        <w:ind w:left="510" w:firstLine="227"/>
        <w:jc w:val="left"/>
        <w:rPr>
          <w:rFonts w:ascii="Arial" w:hAnsi="Arial" w:cs="Arial"/>
          <w:color w:val="000000"/>
          <w:sz w:val="24"/>
          <w:u w:color="000000"/>
        </w:rPr>
      </w:pPr>
      <w:r w:rsidRPr="00012EE4">
        <w:rPr>
          <w:rFonts w:ascii="Arial" w:hAnsi="Arial" w:cs="Arial"/>
          <w:color w:val="000000"/>
          <w:sz w:val="24"/>
          <w:u w:color="000000"/>
        </w:rPr>
        <w:t>Na realizację zadań i działań, o których mowa w niniejszym Programie planuje się przeznaczyć nie mniej niż 300.000,00 zł (słownie: trzysta tysięcy złotych).</w:t>
      </w:r>
    </w:p>
    <w:p w14:paraId="6283495C" w14:textId="2C566EBD" w:rsidR="00A77B3E" w:rsidRPr="00151055" w:rsidRDefault="008F4EFB" w:rsidP="00151055">
      <w:pPr>
        <w:pStyle w:val="Akapitzlist"/>
        <w:keepLines/>
        <w:numPr>
          <w:ilvl w:val="0"/>
          <w:numId w:val="15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b/>
          <w:color w:val="000000"/>
          <w:sz w:val="24"/>
          <w:u w:color="000000"/>
        </w:rPr>
        <w:t>Sposób oceny realizacji programu</w:t>
      </w:r>
    </w:p>
    <w:p w14:paraId="61A24927" w14:textId="79E68D51" w:rsidR="00A77B3E" w:rsidRPr="008F4EFB" w:rsidRDefault="00931A09" w:rsidP="008F4EFB">
      <w:pPr>
        <w:pStyle w:val="Akapitzlist"/>
        <w:keepLines/>
        <w:numPr>
          <w:ilvl w:val="0"/>
          <w:numId w:val="34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lastRenderedPageBreak/>
        <w:t>Ocena realizacji programu dokonywana będzie przez Zarząd Powiatu w oparciu o następujące wskaźniki:</w:t>
      </w:r>
    </w:p>
    <w:p w14:paraId="29DD4B3D" w14:textId="5CA6859C" w:rsidR="00A77B3E" w:rsidRPr="008F4EFB" w:rsidRDefault="00931A09" w:rsidP="008F4EFB">
      <w:pPr>
        <w:pStyle w:val="Akapitzlist"/>
        <w:numPr>
          <w:ilvl w:val="0"/>
          <w:numId w:val="35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W zakresie współpracy finansowej:</w:t>
      </w:r>
    </w:p>
    <w:p w14:paraId="220A8FAF" w14:textId="77777777" w:rsidR="008F4EFB" w:rsidRDefault="00931A09" w:rsidP="00012EE4">
      <w:pPr>
        <w:pStyle w:val="Akapitzlist"/>
        <w:keepLines/>
        <w:numPr>
          <w:ilvl w:val="0"/>
          <w:numId w:val="36"/>
        </w:numPr>
        <w:spacing w:before="120" w:after="120" w:line="360" w:lineRule="auto"/>
        <w:ind w:left="567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liczba ogłoszonych otwartych konkursów ofert,</w:t>
      </w:r>
    </w:p>
    <w:p w14:paraId="27EC2489" w14:textId="77777777" w:rsidR="008F4EFB" w:rsidRDefault="00931A09" w:rsidP="00012EE4">
      <w:pPr>
        <w:pStyle w:val="Akapitzlist"/>
        <w:keepLines/>
        <w:numPr>
          <w:ilvl w:val="0"/>
          <w:numId w:val="36"/>
        </w:numPr>
        <w:spacing w:before="120" w:after="120" w:line="360" w:lineRule="auto"/>
        <w:ind w:left="567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liczba ofert złożonych w otwartych konkursach,</w:t>
      </w:r>
    </w:p>
    <w:p w14:paraId="6C4B6395" w14:textId="77777777" w:rsidR="008F4EFB" w:rsidRDefault="00931A09" w:rsidP="00012EE4">
      <w:pPr>
        <w:pStyle w:val="Akapitzlist"/>
        <w:keepLines/>
        <w:numPr>
          <w:ilvl w:val="0"/>
          <w:numId w:val="36"/>
        </w:numPr>
        <w:spacing w:before="120" w:after="120" w:line="360" w:lineRule="auto"/>
        <w:ind w:left="567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liczba ofert złożonych w trybie określonym w art.19 a </w:t>
      </w:r>
      <w:proofErr w:type="spellStart"/>
      <w:r w:rsidRPr="008F4EFB">
        <w:rPr>
          <w:rFonts w:ascii="Arial" w:hAnsi="Arial" w:cs="Arial"/>
          <w:color w:val="000000"/>
          <w:sz w:val="24"/>
          <w:u w:color="000000"/>
        </w:rPr>
        <w:t>ustawy,</w:t>
      </w:r>
      <w:proofErr w:type="spellEnd"/>
    </w:p>
    <w:p w14:paraId="12BAF64E" w14:textId="77777777" w:rsidR="008F4EFB" w:rsidRDefault="00931A09" w:rsidP="00012EE4">
      <w:pPr>
        <w:pStyle w:val="Akapitzlist"/>
        <w:keepLines/>
        <w:numPr>
          <w:ilvl w:val="0"/>
          <w:numId w:val="36"/>
        </w:numPr>
        <w:spacing w:before="120" w:after="120" w:line="360" w:lineRule="auto"/>
        <w:ind w:left="567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liczba zawartych umów na realizację zadania publicznego, w tym umów zawartych z podmiotami, które złożyły ofertę w trybie przewidzianym w art.19 a </w:t>
      </w:r>
      <w:proofErr w:type="spellStart"/>
      <w:r w:rsidRPr="008F4EFB">
        <w:rPr>
          <w:rFonts w:ascii="Arial" w:hAnsi="Arial" w:cs="Arial"/>
          <w:color w:val="000000"/>
          <w:sz w:val="24"/>
          <w:u w:color="000000"/>
        </w:rPr>
        <w:t>ustawy,</w:t>
      </w:r>
      <w:proofErr w:type="spellEnd"/>
    </w:p>
    <w:p w14:paraId="2CE23756" w14:textId="77777777" w:rsidR="008F4EFB" w:rsidRDefault="00931A09" w:rsidP="00012EE4">
      <w:pPr>
        <w:pStyle w:val="Akapitzlist"/>
        <w:keepLines/>
        <w:numPr>
          <w:ilvl w:val="0"/>
          <w:numId w:val="36"/>
        </w:numPr>
        <w:spacing w:before="120" w:after="120" w:line="360" w:lineRule="auto"/>
        <w:ind w:left="567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liczba umów, które nie zostały zrealizowane,</w:t>
      </w:r>
    </w:p>
    <w:p w14:paraId="7A94B8AF" w14:textId="77777777" w:rsidR="008F4EFB" w:rsidRDefault="00931A09" w:rsidP="00012EE4">
      <w:pPr>
        <w:pStyle w:val="Akapitzlist"/>
        <w:keepLines/>
        <w:numPr>
          <w:ilvl w:val="0"/>
          <w:numId w:val="36"/>
        </w:numPr>
        <w:spacing w:before="120" w:after="120" w:line="360" w:lineRule="auto"/>
        <w:ind w:left="567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liczba beneficjentów zrealizowanych zadań,</w:t>
      </w:r>
    </w:p>
    <w:p w14:paraId="0A97AFD0" w14:textId="068D6CD4" w:rsidR="00A77B3E" w:rsidRPr="008F4EFB" w:rsidRDefault="00931A09" w:rsidP="00012EE4">
      <w:pPr>
        <w:pStyle w:val="Akapitzlist"/>
        <w:keepLines/>
        <w:numPr>
          <w:ilvl w:val="0"/>
          <w:numId w:val="36"/>
        </w:numPr>
        <w:spacing w:before="120" w:after="120" w:line="360" w:lineRule="auto"/>
        <w:ind w:left="567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wysokość kwot udzielonych dotacji w poszczególnych obszarach.</w:t>
      </w:r>
    </w:p>
    <w:p w14:paraId="78406A3E" w14:textId="24B16214" w:rsidR="00A77B3E" w:rsidRPr="008F4EFB" w:rsidRDefault="00931A09" w:rsidP="008F4EFB">
      <w:pPr>
        <w:pStyle w:val="Akapitzlist"/>
        <w:numPr>
          <w:ilvl w:val="0"/>
          <w:numId w:val="35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W zakresie współpracy pozafinansowej:</w:t>
      </w:r>
    </w:p>
    <w:p w14:paraId="79E9BA63" w14:textId="77777777" w:rsidR="008F4EFB" w:rsidRDefault="00931A09" w:rsidP="00012EE4">
      <w:pPr>
        <w:pStyle w:val="Akapitzlist"/>
        <w:keepLines/>
        <w:numPr>
          <w:ilvl w:val="0"/>
          <w:numId w:val="37"/>
        </w:numPr>
        <w:spacing w:before="120" w:after="120" w:line="360" w:lineRule="auto"/>
        <w:ind w:left="567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liczba projektów aktów prawa miejscowego stanowionych przez Radę Powiatu, konsultowanych przez podmioty programu,</w:t>
      </w:r>
    </w:p>
    <w:p w14:paraId="4F7A743F" w14:textId="292B3700" w:rsidR="00A77B3E" w:rsidRPr="008F4EFB" w:rsidRDefault="00931A09" w:rsidP="00012EE4">
      <w:pPr>
        <w:pStyle w:val="Akapitzlist"/>
        <w:keepLines/>
        <w:numPr>
          <w:ilvl w:val="0"/>
          <w:numId w:val="37"/>
        </w:numPr>
        <w:spacing w:before="120" w:after="120" w:line="360" w:lineRule="auto"/>
        <w:ind w:left="567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liczba podmiotów programu, którym udostępniono pomieszczenia na potrzeby realizacji ich zadań.</w:t>
      </w:r>
    </w:p>
    <w:p w14:paraId="27CA7073" w14:textId="20E0615B" w:rsidR="00A77B3E" w:rsidRPr="00151055" w:rsidRDefault="008F4EFB" w:rsidP="00151055">
      <w:pPr>
        <w:pStyle w:val="Akapitzlist"/>
        <w:keepLines/>
        <w:numPr>
          <w:ilvl w:val="0"/>
          <w:numId w:val="15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b/>
          <w:color w:val="000000"/>
          <w:sz w:val="24"/>
          <w:u w:color="000000"/>
        </w:rPr>
        <w:t>Sposób tworzenia programu i przebiegu konsultacji</w:t>
      </w:r>
    </w:p>
    <w:p w14:paraId="1C48C445" w14:textId="628FF246" w:rsidR="00A77B3E" w:rsidRPr="008F4EFB" w:rsidRDefault="00931A09" w:rsidP="008F4EFB">
      <w:pPr>
        <w:pStyle w:val="Akapitzlist"/>
        <w:keepLines/>
        <w:numPr>
          <w:ilvl w:val="0"/>
          <w:numId w:val="38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Tworzenie programu przebiega w następujący sposób:</w:t>
      </w:r>
    </w:p>
    <w:p w14:paraId="74126648" w14:textId="77777777" w:rsidR="008F4EFB" w:rsidRDefault="00931A09" w:rsidP="00012EE4">
      <w:pPr>
        <w:pStyle w:val="Akapitzlist"/>
        <w:numPr>
          <w:ilvl w:val="0"/>
          <w:numId w:val="39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przygotowanie przez Wydział Promocji Powiatu i Integracji Europejskiej Starostwa Powiatowego w Pszczynie projektu programu,</w:t>
      </w:r>
    </w:p>
    <w:p w14:paraId="22E7A57E" w14:textId="77777777" w:rsidR="008F4EFB" w:rsidRDefault="00931A09" w:rsidP="00012EE4">
      <w:pPr>
        <w:pStyle w:val="Akapitzlist"/>
        <w:numPr>
          <w:ilvl w:val="0"/>
          <w:numId w:val="39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roczny Program Współpracy Powiatu z podmiotami programu został opracowany w oparciu o program współpracy na 2025 rok z uwzględnieniem doświadczeń wynikających z jego realizacji, w oparciu o potrzeby, oczekiwania społeczności lokalnej oraz organizacji pozarządowych działających na terenie Powiatu.</w:t>
      </w:r>
    </w:p>
    <w:p w14:paraId="176961EA" w14:textId="77777777" w:rsidR="008F4EFB" w:rsidRDefault="00931A09" w:rsidP="00012EE4">
      <w:pPr>
        <w:pStyle w:val="Akapitzlist"/>
        <w:numPr>
          <w:ilvl w:val="0"/>
          <w:numId w:val="39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 xml:space="preserve">projekt programu  w okresie od 23 października 2025 r. do 30 października 2025 r. został poddany konsultacjom społecznym w trybie Uchwały Nr LXVI/524/24 Rady Powiatu Pszczyńskiego z dnia 24 kwietnia 2024 r. w sprawie szczegółowego sposobu konsultowania z radą działalności pożytku publicznego lub organizacjami pozarządowymi i podmiotami wymienionymi w art. 3 ust. 3 ustawy z dnia 24 kwietnia 2003 r. o działalności pożytku </w:t>
      </w:r>
      <w:r w:rsidRPr="008F4EFB">
        <w:rPr>
          <w:rFonts w:ascii="Arial" w:hAnsi="Arial" w:cs="Arial"/>
          <w:color w:val="000000"/>
          <w:sz w:val="24"/>
          <w:u w:color="000000"/>
        </w:rPr>
        <w:lastRenderedPageBreak/>
        <w:t>publicznego i o wolontariacie, projektów aktów prawa miejscowego w dziedzinach dotyczących działalności statutowej tych organizacji,</w:t>
      </w:r>
    </w:p>
    <w:p w14:paraId="78A4B728" w14:textId="77777777" w:rsidR="008F4EFB" w:rsidRDefault="00931A09" w:rsidP="00012EE4">
      <w:pPr>
        <w:pStyle w:val="Akapitzlist"/>
        <w:numPr>
          <w:ilvl w:val="0"/>
          <w:numId w:val="39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informacje o przeprowadzeniu konsultacji społecznych  projektu programu zamieszczono na stronie internetowej powiatu www.powiat.pszczyna.pl, w Biuletynie Informacji Publicznej www.bip.powiat.pszczyna.pl oraz na tablicy ogłoszeń Starostwa Powiatowego w </w:t>
      </w:r>
      <w:proofErr w:type="spellStart"/>
      <w:r w:rsidRPr="008F4EFB">
        <w:rPr>
          <w:rFonts w:ascii="Arial" w:hAnsi="Arial" w:cs="Arial"/>
          <w:color w:val="000000"/>
          <w:sz w:val="24"/>
          <w:u w:color="000000"/>
        </w:rPr>
        <w:t>Pszczynie,</w:t>
      </w:r>
      <w:proofErr w:type="spellEnd"/>
    </w:p>
    <w:p w14:paraId="046EC2FF" w14:textId="658EBBA6" w:rsidR="008F4EFB" w:rsidRDefault="00931A09" w:rsidP="00012EE4">
      <w:pPr>
        <w:pStyle w:val="Akapitzlist"/>
        <w:numPr>
          <w:ilvl w:val="0"/>
          <w:numId w:val="39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 xml:space="preserve">opinie i uwagi do projektu programu można było wnosić w formie pisemnej do Starostwa lub przesłać drogą elektroniczną w terminie do 30 października 2025 r. na adres: </w:t>
      </w:r>
      <w:r w:rsidR="008F4EFB" w:rsidRPr="008F4EFB">
        <w:rPr>
          <w:rFonts w:ascii="Arial" w:hAnsi="Arial" w:cs="Arial"/>
          <w:color w:val="000000"/>
          <w:sz w:val="24"/>
        </w:rPr>
        <w:t>wydzialpromocji@powiat.pszczyna.pl</w:t>
      </w:r>
      <w:r w:rsidRPr="008F4EFB">
        <w:rPr>
          <w:rFonts w:ascii="Arial" w:hAnsi="Arial" w:cs="Arial"/>
          <w:color w:val="000000"/>
          <w:sz w:val="24"/>
          <w:u w:color="000000"/>
        </w:rPr>
        <w:t>,</w:t>
      </w:r>
    </w:p>
    <w:p w14:paraId="2A869680" w14:textId="77777777" w:rsidR="008F4EFB" w:rsidRDefault="00931A09" w:rsidP="00012EE4">
      <w:pPr>
        <w:pStyle w:val="Akapitzlist"/>
        <w:numPr>
          <w:ilvl w:val="0"/>
          <w:numId w:val="39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we wskazanym terminie wpłynęły/</w:t>
      </w:r>
      <w:r w:rsidRPr="008F4EFB">
        <w:rPr>
          <w:rFonts w:ascii="Arial" w:hAnsi="Arial" w:cs="Arial"/>
          <w:color w:val="000000"/>
          <w:sz w:val="24"/>
          <w:u w:val="single" w:color="000000"/>
        </w:rPr>
        <w:t xml:space="preserve">nie wpłynęły </w:t>
      </w:r>
      <w:r w:rsidRPr="008F4EFB">
        <w:rPr>
          <w:rFonts w:ascii="Arial" w:hAnsi="Arial" w:cs="Arial"/>
          <w:color w:val="000000"/>
          <w:sz w:val="24"/>
          <w:u w:color="000000"/>
        </w:rPr>
        <w:t>opinie i uwagi dotyczące przedłożonego do konsultacji projektu programu,</w:t>
      </w:r>
    </w:p>
    <w:p w14:paraId="7E740EE4" w14:textId="77777777" w:rsidR="008F4EFB" w:rsidRDefault="00931A09" w:rsidP="00012EE4">
      <w:pPr>
        <w:pStyle w:val="Akapitzlist"/>
        <w:numPr>
          <w:ilvl w:val="0"/>
          <w:numId w:val="39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w konsultacjach uczestniczyły następujące podmioty: brak udziału podmiotów,</w:t>
      </w:r>
    </w:p>
    <w:p w14:paraId="3DF23495" w14:textId="536FAE06" w:rsidR="00A77B3E" w:rsidRPr="008F4EFB" w:rsidRDefault="00931A09" w:rsidP="00012EE4">
      <w:pPr>
        <w:pStyle w:val="Akapitzlist"/>
        <w:numPr>
          <w:ilvl w:val="0"/>
          <w:numId w:val="39"/>
        </w:numPr>
        <w:spacing w:before="120" w:after="120" w:line="360" w:lineRule="auto"/>
        <w:ind w:left="340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wyniki z przeprowadzonych konsultacji umieszczono na stronie internetowej powiatu www.powiat.pszczyna.pl, w Biuletynie Informacji Publicznej www.bip.powiat.pszczyna.pl  oraz na tablicy ogłoszeń Starostwa Powiatowego w Pszczynie.</w:t>
      </w:r>
    </w:p>
    <w:p w14:paraId="0FD80216" w14:textId="2BA5235C" w:rsidR="00A77B3E" w:rsidRPr="00151055" w:rsidRDefault="008F4EFB" w:rsidP="00151055">
      <w:pPr>
        <w:pStyle w:val="Akapitzlist"/>
        <w:keepLines/>
        <w:numPr>
          <w:ilvl w:val="0"/>
          <w:numId w:val="15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151055">
        <w:rPr>
          <w:rFonts w:ascii="Arial" w:hAnsi="Arial" w:cs="Arial"/>
          <w:b/>
          <w:color w:val="000000"/>
          <w:sz w:val="24"/>
          <w:u w:color="000000"/>
        </w:rPr>
        <w:t>Tryb powoływania i zasady działania komisji konkursowych do opiniowania ofert w otwartych konkursach ofert</w:t>
      </w:r>
    </w:p>
    <w:p w14:paraId="6943331A" w14:textId="77777777" w:rsidR="008F4EFB" w:rsidRDefault="00931A09" w:rsidP="00012EE4">
      <w:pPr>
        <w:pStyle w:val="Akapitzlist"/>
        <w:keepLines/>
        <w:numPr>
          <w:ilvl w:val="0"/>
          <w:numId w:val="40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Oferty złożone przez podmioty opiniuje specjalnie do tego powołana komisja.</w:t>
      </w:r>
    </w:p>
    <w:p w14:paraId="6B5274A9" w14:textId="77777777" w:rsidR="008F4EFB" w:rsidRDefault="00931A09" w:rsidP="00012EE4">
      <w:pPr>
        <w:pStyle w:val="Akapitzlist"/>
        <w:keepLines/>
        <w:numPr>
          <w:ilvl w:val="0"/>
          <w:numId w:val="40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Kandydatów do składu komisji konkursowej ze strony podmiotów programu wybiera się spośród osób wskazanych przez te podmioty.</w:t>
      </w:r>
    </w:p>
    <w:p w14:paraId="787ADD79" w14:textId="77777777" w:rsidR="008F4EFB" w:rsidRDefault="00931A09" w:rsidP="00012EE4">
      <w:pPr>
        <w:pStyle w:val="Akapitzlist"/>
        <w:keepLines/>
        <w:numPr>
          <w:ilvl w:val="0"/>
          <w:numId w:val="40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Czynności związane z naborem, o którym mowa w ust. 2 prowadzą merytoryczne wydziały i jednostki organizacyjne powiatu, a ogłoszenie o naborze umieszcza się na stronie internetowej powiatu www.powiat.pszczyna.pl, w Biuletynie Informacji Publicznej www.bip.powiat.pszczyna.pl oraz na tablicy ogłoszeń Starostwa Powiatowego w Pszczynie.</w:t>
      </w:r>
    </w:p>
    <w:p w14:paraId="5C0EC98E" w14:textId="77777777" w:rsidR="008F4EFB" w:rsidRDefault="00931A09" w:rsidP="00012EE4">
      <w:pPr>
        <w:pStyle w:val="Akapitzlist"/>
        <w:keepLines/>
        <w:numPr>
          <w:ilvl w:val="0"/>
          <w:numId w:val="40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Komisję powołuje Zarząd Powiatu w drodze uchwały oraz wskazuje jej przewodniczącego.</w:t>
      </w:r>
    </w:p>
    <w:p w14:paraId="797BE3BC" w14:textId="77777777" w:rsidR="008F4EFB" w:rsidRDefault="00931A09" w:rsidP="00012EE4">
      <w:pPr>
        <w:pStyle w:val="Akapitzlist"/>
        <w:keepLines/>
        <w:numPr>
          <w:ilvl w:val="0"/>
          <w:numId w:val="40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Komisja opiniuje oferty w głosowaniu jawnym, zwykłą większością głosów, na podstawie kryteriów oceny, które są ogłoszone każdorazowo w ogłoszeniu konkursowym.</w:t>
      </w:r>
    </w:p>
    <w:p w14:paraId="739E1A6A" w14:textId="77777777" w:rsidR="008F4EFB" w:rsidRDefault="00931A09" w:rsidP="00012EE4">
      <w:pPr>
        <w:pStyle w:val="Akapitzlist"/>
        <w:keepLines/>
        <w:numPr>
          <w:ilvl w:val="0"/>
          <w:numId w:val="40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Z prac komisji konkursowej sporządzany jest protokół, który zawiera opinię do ofert i podpisany jest przez członków komisji.</w:t>
      </w:r>
    </w:p>
    <w:p w14:paraId="5048D7CE" w14:textId="77777777" w:rsidR="008F4EFB" w:rsidRDefault="00931A09" w:rsidP="00012EE4">
      <w:pPr>
        <w:pStyle w:val="Akapitzlist"/>
        <w:keepLines/>
        <w:numPr>
          <w:ilvl w:val="0"/>
          <w:numId w:val="40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8F4EFB">
        <w:rPr>
          <w:rFonts w:ascii="Arial" w:hAnsi="Arial" w:cs="Arial"/>
          <w:color w:val="000000"/>
          <w:sz w:val="24"/>
          <w:u w:color="000000"/>
        </w:rPr>
        <w:t>Komisja konkursowa przedkłada protokół Zarządowi Powiatu.</w:t>
      </w:r>
    </w:p>
    <w:p w14:paraId="050DB10E" w14:textId="410DFA51" w:rsidR="00A77B3E" w:rsidRPr="008F4EFB" w:rsidRDefault="00931A09" w:rsidP="00012EE4">
      <w:pPr>
        <w:pStyle w:val="Akapitzlist"/>
        <w:keepLines/>
        <w:numPr>
          <w:ilvl w:val="0"/>
          <w:numId w:val="40"/>
        </w:numPr>
        <w:spacing w:before="120" w:after="120" w:line="360" w:lineRule="auto"/>
        <w:jc w:val="left"/>
        <w:rPr>
          <w:rFonts w:ascii="Arial" w:hAnsi="Arial" w:cs="Arial"/>
          <w:color w:val="000000"/>
          <w:sz w:val="24"/>
          <w:u w:color="000000"/>
        </w:rPr>
        <w:sectPr w:rsidR="00A77B3E" w:rsidRPr="008F4EFB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 w:rsidRPr="008F4EFB">
        <w:rPr>
          <w:rFonts w:ascii="Arial" w:hAnsi="Arial" w:cs="Arial"/>
          <w:color w:val="000000"/>
          <w:sz w:val="24"/>
          <w:u w:color="000000"/>
        </w:rPr>
        <w:t>Zarząd Powiatu po zapoznaniu się z opinią komisji, podejmuje ostateczną decyzję o udzieleniu dotacji.</w:t>
      </w:r>
    </w:p>
    <w:p w14:paraId="794E1656" w14:textId="77777777" w:rsidR="0060399E" w:rsidRPr="00012EE4" w:rsidRDefault="0060399E" w:rsidP="00012EE4">
      <w:pPr>
        <w:spacing w:line="360" w:lineRule="auto"/>
        <w:jc w:val="left"/>
        <w:rPr>
          <w:rFonts w:ascii="Arial" w:hAnsi="Arial" w:cs="Arial"/>
          <w:sz w:val="24"/>
        </w:rPr>
      </w:pPr>
    </w:p>
    <w:p w14:paraId="43BBE08C" w14:textId="77777777" w:rsidR="0060399E" w:rsidRPr="00012EE4" w:rsidRDefault="00931A09" w:rsidP="00473C9B">
      <w:pPr>
        <w:spacing w:line="360" w:lineRule="auto"/>
        <w:jc w:val="center"/>
        <w:rPr>
          <w:rFonts w:ascii="Arial" w:hAnsi="Arial" w:cs="Arial"/>
          <w:sz w:val="24"/>
        </w:rPr>
      </w:pPr>
      <w:r w:rsidRPr="00012EE4">
        <w:rPr>
          <w:rFonts w:ascii="Arial" w:hAnsi="Arial" w:cs="Arial"/>
          <w:b/>
          <w:sz w:val="24"/>
        </w:rPr>
        <w:t>Uzasadnienie</w:t>
      </w:r>
    </w:p>
    <w:p w14:paraId="19A225B7" w14:textId="77777777" w:rsidR="0060399E" w:rsidRPr="00012EE4" w:rsidRDefault="00931A09" w:rsidP="00012EE4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12EE4">
        <w:rPr>
          <w:rFonts w:ascii="Arial" w:hAnsi="Arial" w:cs="Arial"/>
          <w:sz w:val="24"/>
        </w:rPr>
        <w:t>Ustawa o działalności pożytku publicznego i o wolontariacie nakłada na samorząd obowiązek uchwalenia rocznego programu współpracy z organizacjami pozarządowymi i podmiotami, realizującymi zadania powiatu w sferze publicznej. Katalog zadań publicznych określa ustawa, natomiast powiat wskazuje własne priorytety w tym zakresie.</w:t>
      </w:r>
    </w:p>
    <w:p w14:paraId="7C8DA290" w14:textId="77777777" w:rsidR="0060399E" w:rsidRPr="00012EE4" w:rsidRDefault="00931A09" w:rsidP="00012EE4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12EE4">
        <w:rPr>
          <w:rFonts w:ascii="Arial" w:hAnsi="Arial" w:cs="Arial"/>
          <w:sz w:val="24"/>
        </w:rPr>
        <w:t>Przedstawiony program określa zasady wsparcia dla wszystkich podmiotów i organizacji prowadzących działalność pożytku publicznego na rzecz Powiatu Pszczyńskiego i jego mieszkańców.</w:t>
      </w:r>
    </w:p>
    <w:p w14:paraId="60A25A48" w14:textId="77777777" w:rsidR="0060399E" w:rsidRPr="00012EE4" w:rsidRDefault="00931A09" w:rsidP="00012EE4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12EE4">
        <w:rPr>
          <w:rFonts w:ascii="Arial" w:hAnsi="Arial" w:cs="Arial"/>
          <w:sz w:val="24"/>
        </w:rPr>
        <w:t>Program ma na celu możliwie pełne wykorzystanie potencjału organizacji pozarządowych, zwiększenie skuteczności i efektywności działań związanych z realizacją zadań publicznych i dalszy wzrost partycypacji społecznej w rozwiązywaniu problemów lokalnych. Określa on cele, zasady oraz formy współpracy Powiatu Pszczyńskiego z organizacjami pozarządowymi. Jednocześnie wskazuje zakres przedmiotowy współpracy, priorytetowe zadania publiczne oraz zakładaną wysokość środków przeznaczonych na jego realizację. Środki finansowe na realizację zadań publicznych zostaną zabezpieczone w budżecie powiatu na 2026 rok.</w:t>
      </w:r>
    </w:p>
    <w:p w14:paraId="4F6E729E" w14:textId="77777777" w:rsidR="0060399E" w:rsidRPr="00012EE4" w:rsidRDefault="00931A09" w:rsidP="00012EE4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12EE4">
        <w:rPr>
          <w:rFonts w:ascii="Arial" w:hAnsi="Arial" w:cs="Arial"/>
          <w:sz w:val="24"/>
        </w:rPr>
        <w:t>Projekt programu został poddany konsultacjom w trybie zgodnym z Uchwałą Nr LXVI/524/24 Rady Powiatu Pszczyńskiego z dnia 24 kwietnia 2024 r. w sprawie szczegółowego sposobu konsultowania z radą działalności pożytku publicznego lub organizacjami pozarządowymi i podmiotami wymienionymi w art. 3 ust. 3 ustawy z dnia 24 kwietnia 2003 r. o działalności pożytku publicznego i o wolontariacie, projektów aktów prawa miejscowego w dziedzinach dotyczących działalności statutowej tych organizacji.</w:t>
      </w:r>
    </w:p>
    <w:p w14:paraId="5B2FF7E8" w14:textId="77777777" w:rsidR="0060399E" w:rsidRPr="00012EE4" w:rsidRDefault="00931A09" w:rsidP="00012EE4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12EE4">
        <w:rPr>
          <w:rFonts w:ascii="Arial" w:hAnsi="Arial" w:cs="Arial"/>
          <w:sz w:val="24"/>
        </w:rPr>
        <w:t>Konsultacje prowadzone były w okresie od 23 października 2025 r. do 30 października 2025 r. Organizacje pozarządowe i inne podmioty prowadzące działalność pożytku publicznego mogły w tym terminie zgłaszać opinie i uwagi do projektu programu drogą elektroniczną na adres wydzialpromocji@powiat.pszczyna.pl lub na piśmie w siedzibie Starostwa Powiatowego w Pszczynie.</w:t>
      </w:r>
    </w:p>
    <w:p w14:paraId="5A465752" w14:textId="77777777" w:rsidR="0060399E" w:rsidRPr="00012EE4" w:rsidRDefault="00931A09" w:rsidP="00012EE4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12EE4">
        <w:rPr>
          <w:rFonts w:ascii="Arial" w:hAnsi="Arial" w:cs="Arial"/>
          <w:sz w:val="24"/>
        </w:rPr>
        <w:t>Informacje o konsultacjach opublikowane były w Biuletynie Informacji Publicznej www.bip.powiat.pszczyna.pl, na stronie internetowej Powiatu Pszczyńskiego www.powiat.pszczyna.pl oraz na tablicy ogłoszeń w siedzibie Starostwa Powiatowego w Pszczynie.</w:t>
      </w:r>
    </w:p>
    <w:p w14:paraId="5790CF09" w14:textId="77777777" w:rsidR="0060399E" w:rsidRPr="00012EE4" w:rsidRDefault="00931A09" w:rsidP="00012EE4">
      <w:pPr>
        <w:spacing w:before="120" w:after="120" w:line="360" w:lineRule="auto"/>
        <w:ind w:left="283" w:firstLine="227"/>
        <w:jc w:val="left"/>
        <w:rPr>
          <w:rFonts w:ascii="Arial" w:hAnsi="Arial" w:cs="Arial"/>
          <w:sz w:val="24"/>
        </w:rPr>
      </w:pPr>
      <w:r w:rsidRPr="00012EE4">
        <w:rPr>
          <w:rFonts w:ascii="Arial" w:hAnsi="Arial" w:cs="Arial"/>
          <w:sz w:val="24"/>
        </w:rPr>
        <w:t>W wyznaczonym terminie do Starostwa Powiatowego w Pszczynie nie wpłynęły żadne opinie, ani uwagi do konsultowanego programu.</w:t>
      </w:r>
    </w:p>
    <w:sectPr w:rsidR="0060399E" w:rsidRPr="00012EE4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DD7CB" w14:textId="77777777" w:rsidR="00931A09" w:rsidRDefault="00931A09">
      <w:r>
        <w:separator/>
      </w:r>
    </w:p>
  </w:endnote>
  <w:endnote w:type="continuationSeparator" w:id="0">
    <w:p w14:paraId="3D5C157A" w14:textId="77777777" w:rsidR="00931A09" w:rsidRDefault="0093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0399E" w14:paraId="46225EC6" w14:textId="77777777" w:rsidTr="00012EE4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69BFDC1B" w14:textId="7E908B78" w:rsidR="0060399E" w:rsidRDefault="0060399E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06BE44F" w14:textId="77777777" w:rsidR="0060399E" w:rsidRDefault="0060399E">
          <w:pPr>
            <w:jc w:val="right"/>
            <w:rPr>
              <w:sz w:val="18"/>
            </w:rPr>
          </w:pPr>
        </w:p>
      </w:tc>
    </w:tr>
  </w:tbl>
  <w:p w14:paraId="2F9AB4FD" w14:textId="77777777" w:rsidR="0060399E" w:rsidRDefault="0060399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0399E" w14:paraId="33BA36F1" w14:textId="77777777" w:rsidTr="00012EE4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659D8850" w14:textId="0FF456B5" w:rsidR="0060399E" w:rsidRDefault="0060399E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78350A8" w14:textId="77777777" w:rsidR="0060399E" w:rsidRDefault="0060399E">
          <w:pPr>
            <w:jc w:val="right"/>
            <w:rPr>
              <w:sz w:val="18"/>
            </w:rPr>
          </w:pPr>
        </w:p>
      </w:tc>
    </w:tr>
  </w:tbl>
  <w:p w14:paraId="09DA8356" w14:textId="77777777" w:rsidR="0060399E" w:rsidRDefault="0060399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0399E" w14:paraId="1EF8C16A" w14:textId="77777777" w:rsidTr="00012EE4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14:paraId="0C10FCBE" w14:textId="2BAF1C78" w:rsidR="0060399E" w:rsidRDefault="0060399E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2BCC5B1" w14:textId="77777777" w:rsidR="0060399E" w:rsidRDefault="0060399E">
          <w:pPr>
            <w:jc w:val="right"/>
            <w:rPr>
              <w:sz w:val="18"/>
            </w:rPr>
          </w:pPr>
        </w:p>
      </w:tc>
    </w:tr>
  </w:tbl>
  <w:p w14:paraId="4820B622" w14:textId="77777777" w:rsidR="0060399E" w:rsidRDefault="0060399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AC57" w14:textId="77777777" w:rsidR="00931A09" w:rsidRDefault="00931A09">
      <w:r>
        <w:separator/>
      </w:r>
    </w:p>
  </w:footnote>
  <w:footnote w:type="continuationSeparator" w:id="0">
    <w:p w14:paraId="426AF4F3" w14:textId="77777777" w:rsidR="00931A09" w:rsidRDefault="00931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CC5"/>
    <w:multiLevelType w:val="hybridMultilevel"/>
    <w:tmpl w:val="1160CDF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853757"/>
    <w:multiLevelType w:val="hybridMultilevel"/>
    <w:tmpl w:val="93BC0F72"/>
    <w:lvl w:ilvl="0" w:tplc="04150011">
      <w:start w:val="1"/>
      <w:numFmt w:val="decimal"/>
      <w:lvlText w:val="%1)"/>
      <w:lvlJc w:val="left"/>
      <w:pPr>
        <w:ind w:left="2500" w:hanging="360"/>
      </w:pPr>
    </w:lvl>
    <w:lvl w:ilvl="1" w:tplc="04150019" w:tentative="1">
      <w:start w:val="1"/>
      <w:numFmt w:val="lowerLetter"/>
      <w:lvlText w:val="%2."/>
      <w:lvlJc w:val="left"/>
      <w:pPr>
        <w:ind w:left="3220" w:hanging="360"/>
      </w:pPr>
    </w:lvl>
    <w:lvl w:ilvl="2" w:tplc="0415001B" w:tentative="1">
      <w:start w:val="1"/>
      <w:numFmt w:val="lowerRoman"/>
      <w:lvlText w:val="%3."/>
      <w:lvlJc w:val="right"/>
      <w:pPr>
        <w:ind w:left="3940" w:hanging="180"/>
      </w:pPr>
    </w:lvl>
    <w:lvl w:ilvl="3" w:tplc="0415000F" w:tentative="1">
      <w:start w:val="1"/>
      <w:numFmt w:val="decimal"/>
      <w:lvlText w:val="%4."/>
      <w:lvlJc w:val="left"/>
      <w:pPr>
        <w:ind w:left="4660" w:hanging="360"/>
      </w:pPr>
    </w:lvl>
    <w:lvl w:ilvl="4" w:tplc="04150019" w:tentative="1">
      <w:start w:val="1"/>
      <w:numFmt w:val="lowerLetter"/>
      <w:lvlText w:val="%5."/>
      <w:lvlJc w:val="left"/>
      <w:pPr>
        <w:ind w:left="5380" w:hanging="360"/>
      </w:pPr>
    </w:lvl>
    <w:lvl w:ilvl="5" w:tplc="0415001B" w:tentative="1">
      <w:start w:val="1"/>
      <w:numFmt w:val="lowerRoman"/>
      <w:lvlText w:val="%6."/>
      <w:lvlJc w:val="right"/>
      <w:pPr>
        <w:ind w:left="6100" w:hanging="180"/>
      </w:pPr>
    </w:lvl>
    <w:lvl w:ilvl="6" w:tplc="0415000F" w:tentative="1">
      <w:start w:val="1"/>
      <w:numFmt w:val="decimal"/>
      <w:lvlText w:val="%7."/>
      <w:lvlJc w:val="left"/>
      <w:pPr>
        <w:ind w:left="6820" w:hanging="360"/>
      </w:pPr>
    </w:lvl>
    <w:lvl w:ilvl="7" w:tplc="04150019" w:tentative="1">
      <w:start w:val="1"/>
      <w:numFmt w:val="lowerLetter"/>
      <w:lvlText w:val="%8."/>
      <w:lvlJc w:val="left"/>
      <w:pPr>
        <w:ind w:left="7540" w:hanging="360"/>
      </w:pPr>
    </w:lvl>
    <w:lvl w:ilvl="8" w:tplc="0415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2" w15:restartNumberingAfterBreak="0">
    <w:nsid w:val="0B1B4653"/>
    <w:multiLevelType w:val="hybridMultilevel"/>
    <w:tmpl w:val="3446B4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D75DC"/>
    <w:multiLevelType w:val="hybridMultilevel"/>
    <w:tmpl w:val="A78C0EA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77B13"/>
    <w:multiLevelType w:val="hybridMultilevel"/>
    <w:tmpl w:val="CF5A58C4"/>
    <w:lvl w:ilvl="0" w:tplc="3C4EDD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B039F"/>
    <w:multiLevelType w:val="hybridMultilevel"/>
    <w:tmpl w:val="D02CA6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AE75F6"/>
    <w:multiLevelType w:val="hybridMultilevel"/>
    <w:tmpl w:val="6CB010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2283F"/>
    <w:multiLevelType w:val="hybridMultilevel"/>
    <w:tmpl w:val="6F7C5D66"/>
    <w:lvl w:ilvl="0" w:tplc="04150013">
      <w:start w:val="1"/>
      <w:numFmt w:val="upperRoman"/>
      <w:lvlText w:val="%1."/>
      <w:lvlJc w:val="righ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16FF5C2A"/>
    <w:multiLevelType w:val="hybridMultilevel"/>
    <w:tmpl w:val="04C2C5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CB16945"/>
    <w:multiLevelType w:val="hybridMultilevel"/>
    <w:tmpl w:val="74C4E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E4D55"/>
    <w:multiLevelType w:val="hybridMultilevel"/>
    <w:tmpl w:val="0BDC537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A5F4417"/>
    <w:multiLevelType w:val="hybridMultilevel"/>
    <w:tmpl w:val="D3AE7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FF30A9"/>
    <w:multiLevelType w:val="hybridMultilevel"/>
    <w:tmpl w:val="FDB0EE1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FD13F0"/>
    <w:multiLevelType w:val="hybridMultilevel"/>
    <w:tmpl w:val="3B6E6A3C"/>
    <w:lvl w:ilvl="0" w:tplc="04150013">
      <w:start w:val="1"/>
      <w:numFmt w:val="upperRoman"/>
      <w:lvlText w:val="%1."/>
      <w:lvlJc w:val="righ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33767F7C"/>
    <w:multiLevelType w:val="hybridMultilevel"/>
    <w:tmpl w:val="AF4467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073861"/>
    <w:multiLevelType w:val="hybridMultilevel"/>
    <w:tmpl w:val="33B876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05B8B"/>
    <w:multiLevelType w:val="hybridMultilevel"/>
    <w:tmpl w:val="0BDC537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35E37502"/>
    <w:multiLevelType w:val="hybridMultilevel"/>
    <w:tmpl w:val="1EEC90EC"/>
    <w:lvl w:ilvl="0" w:tplc="8782FF46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0059C6"/>
    <w:multiLevelType w:val="hybridMultilevel"/>
    <w:tmpl w:val="C04236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E35B30"/>
    <w:multiLevelType w:val="hybridMultilevel"/>
    <w:tmpl w:val="30964D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94080"/>
    <w:multiLevelType w:val="hybridMultilevel"/>
    <w:tmpl w:val="5A68A6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EE6DAB"/>
    <w:multiLevelType w:val="hybridMultilevel"/>
    <w:tmpl w:val="2E3629F4"/>
    <w:lvl w:ilvl="0" w:tplc="04150013">
      <w:start w:val="1"/>
      <w:numFmt w:val="upperRoman"/>
      <w:lvlText w:val="%1."/>
      <w:lvlJc w:val="righ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404960AD"/>
    <w:multiLevelType w:val="hybridMultilevel"/>
    <w:tmpl w:val="65BC3E10"/>
    <w:lvl w:ilvl="0" w:tplc="359618B6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45E8C"/>
    <w:multiLevelType w:val="hybridMultilevel"/>
    <w:tmpl w:val="D3AE73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6B5A92"/>
    <w:multiLevelType w:val="hybridMultilevel"/>
    <w:tmpl w:val="39E22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D7B0F"/>
    <w:multiLevelType w:val="hybridMultilevel"/>
    <w:tmpl w:val="70003570"/>
    <w:lvl w:ilvl="0" w:tplc="04150013">
      <w:start w:val="1"/>
      <w:numFmt w:val="upperRoman"/>
      <w:lvlText w:val="%1."/>
      <w:lvlJc w:val="righ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6" w15:restartNumberingAfterBreak="0">
    <w:nsid w:val="4B5E286F"/>
    <w:multiLevelType w:val="hybridMultilevel"/>
    <w:tmpl w:val="AEC40E5C"/>
    <w:lvl w:ilvl="0" w:tplc="04150013">
      <w:start w:val="1"/>
      <w:numFmt w:val="upperRoman"/>
      <w:lvlText w:val="%1."/>
      <w:lvlJc w:val="righ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7" w15:restartNumberingAfterBreak="0">
    <w:nsid w:val="4C6F0CB9"/>
    <w:multiLevelType w:val="hybridMultilevel"/>
    <w:tmpl w:val="8F1C9C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DEF0F6D"/>
    <w:multiLevelType w:val="hybridMultilevel"/>
    <w:tmpl w:val="06822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86275"/>
    <w:multiLevelType w:val="hybridMultilevel"/>
    <w:tmpl w:val="72AEEA44"/>
    <w:lvl w:ilvl="0" w:tplc="4A262A0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72E49"/>
    <w:multiLevelType w:val="hybridMultilevel"/>
    <w:tmpl w:val="EB244CFE"/>
    <w:lvl w:ilvl="0" w:tplc="04150013">
      <w:start w:val="1"/>
      <w:numFmt w:val="upperRoman"/>
      <w:lvlText w:val="%1."/>
      <w:lvlJc w:val="righ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1" w15:restartNumberingAfterBreak="0">
    <w:nsid w:val="586E45FE"/>
    <w:multiLevelType w:val="hybridMultilevel"/>
    <w:tmpl w:val="B4DE1838"/>
    <w:lvl w:ilvl="0" w:tplc="04150013">
      <w:start w:val="1"/>
      <w:numFmt w:val="upperRoman"/>
      <w:lvlText w:val="%1."/>
      <w:lvlJc w:val="righ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2" w15:restartNumberingAfterBreak="0">
    <w:nsid w:val="5DCE7F5B"/>
    <w:multiLevelType w:val="hybridMultilevel"/>
    <w:tmpl w:val="9E6AC4F6"/>
    <w:lvl w:ilvl="0" w:tplc="946EE2E4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B600B2"/>
    <w:multiLevelType w:val="hybridMultilevel"/>
    <w:tmpl w:val="9D927C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4A708F"/>
    <w:multiLevelType w:val="hybridMultilevel"/>
    <w:tmpl w:val="C5000D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3228F"/>
    <w:multiLevelType w:val="hybridMultilevel"/>
    <w:tmpl w:val="AF12F0C8"/>
    <w:lvl w:ilvl="0" w:tplc="F0BE3F6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0A62B6"/>
    <w:multiLevelType w:val="hybridMultilevel"/>
    <w:tmpl w:val="BD7E22D6"/>
    <w:lvl w:ilvl="0" w:tplc="934A20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D2472"/>
    <w:multiLevelType w:val="hybridMultilevel"/>
    <w:tmpl w:val="E168E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937C0"/>
    <w:multiLevelType w:val="hybridMultilevel"/>
    <w:tmpl w:val="FB5804EC"/>
    <w:lvl w:ilvl="0" w:tplc="D332C52C">
      <w:start w:val="1"/>
      <w:numFmt w:val="bullet"/>
      <w:lvlText w:val=""/>
      <w:lvlJc w:val="left"/>
      <w:pPr>
        <w:ind w:left="3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73" w:hanging="360"/>
      </w:pPr>
      <w:rPr>
        <w:rFonts w:ascii="Wingdings" w:hAnsi="Wingdings" w:hint="default"/>
      </w:rPr>
    </w:lvl>
  </w:abstractNum>
  <w:abstractNum w:abstractNumId="39" w15:restartNumberingAfterBreak="0">
    <w:nsid w:val="7E816576"/>
    <w:multiLevelType w:val="hybridMultilevel"/>
    <w:tmpl w:val="357A0B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718580">
    <w:abstractNumId w:val="17"/>
  </w:num>
  <w:num w:numId="2" w16cid:durableId="1041049308">
    <w:abstractNumId w:val="35"/>
  </w:num>
  <w:num w:numId="3" w16cid:durableId="63601787">
    <w:abstractNumId w:val="24"/>
  </w:num>
  <w:num w:numId="4" w16cid:durableId="1690375595">
    <w:abstractNumId w:val="36"/>
  </w:num>
  <w:num w:numId="5" w16cid:durableId="1047877947">
    <w:abstractNumId w:val="39"/>
  </w:num>
  <w:num w:numId="6" w16cid:durableId="802116474">
    <w:abstractNumId w:val="19"/>
  </w:num>
  <w:num w:numId="7" w16cid:durableId="811295301">
    <w:abstractNumId w:val="22"/>
  </w:num>
  <w:num w:numId="8" w16cid:durableId="614487962">
    <w:abstractNumId w:val="34"/>
  </w:num>
  <w:num w:numId="9" w16cid:durableId="1597440109">
    <w:abstractNumId w:val="3"/>
  </w:num>
  <w:num w:numId="10" w16cid:durableId="448823123">
    <w:abstractNumId w:val="32"/>
  </w:num>
  <w:num w:numId="11" w16cid:durableId="162551224">
    <w:abstractNumId w:val="14"/>
  </w:num>
  <w:num w:numId="12" w16cid:durableId="1575311642">
    <w:abstractNumId w:val="38"/>
  </w:num>
  <w:num w:numId="13" w16cid:durableId="639190929">
    <w:abstractNumId w:val="30"/>
  </w:num>
  <w:num w:numId="14" w16cid:durableId="253590914">
    <w:abstractNumId w:val="12"/>
  </w:num>
  <w:num w:numId="15" w16cid:durableId="65691669">
    <w:abstractNumId w:val="29"/>
  </w:num>
  <w:num w:numId="16" w16cid:durableId="2031567969">
    <w:abstractNumId w:val="6"/>
  </w:num>
  <w:num w:numId="17" w16cid:durableId="1968469301">
    <w:abstractNumId w:val="26"/>
  </w:num>
  <w:num w:numId="18" w16cid:durableId="1762531918">
    <w:abstractNumId w:val="25"/>
  </w:num>
  <w:num w:numId="19" w16cid:durableId="428619006">
    <w:abstractNumId w:val="15"/>
  </w:num>
  <w:num w:numId="20" w16cid:durableId="517156949">
    <w:abstractNumId w:val="31"/>
  </w:num>
  <w:num w:numId="21" w16cid:durableId="1920020503">
    <w:abstractNumId w:val="13"/>
  </w:num>
  <w:num w:numId="22" w16cid:durableId="1217621683">
    <w:abstractNumId w:val="2"/>
  </w:num>
  <w:num w:numId="23" w16cid:durableId="1501703134">
    <w:abstractNumId w:val="7"/>
  </w:num>
  <w:num w:numId="24" w16cid:durableId="1509832969">
    <w:abstractNumId w:val="21"/>
  </w:num>
  <w:num w:numId="25" w16cid:durableId="796140182">
    <w:abstractNumId w:val="1"/>
  </w:num>
  <w:num w:numId="26" w16cid:durableId="1728449360">
    <w:abstractNumId w:val="20"/>
  </w:num>
  <w:num w:numId="27" w16cid:durableId="505169037">
    <w:abstractNumId w:val="11"/>
  </w:num>
  <w:num w:numId="28" w16cid:durableId="857541379">
    <w:abstractNumId w:val="9"/>
  </w:num>
  <w:num w:numId="29" w16cid:durableId="2077320044">
    <w:abstractNumId w:val="37"/>
  </w:num>
  <w:num w:numId="30" w16cid:durableId="426583074">
    <w:abstractNumId w:val="5"/>
  </w:num>
  <w:num w:numId="31" w16cid:durableId="564604528">
    <w:abstractNumId w:val="28"/>
  </w:num>
  <w:num w:numId="32" w16cid:durableId="1111898012">
    <w:abstractNumId w:val="8"/>
  </w:num>
  <w:num w:numId="33" w16cid:durableId="653098496">
    <w:abstractNumId w:val="4"/>
  </w:num>
  <w:num w:numId="34" w16cid:durableId="1061753962">
    <w:abstractNumId w:val="18"/>
  </w:num>
  <w:num w:numId="35" w16cid:durableId="396974033">
    <w:abstractNumId w:val="16"/>
  </w:num>
  <w:num w:numId="36" w16cid:durableId="164126694">
    <w:abstractNumId w:val="27"/>
  </w:num>
  <w:num w:numId="37" w16cid:durableId="201943400">
    <w:abstractNumId w:val="0"/>
  </w:num>
  <w:num w:numId="38" w16cid:durableId="1658805267">
    <w:abstractNumId w:val="33"/>
  </w:num>
  <w:num w:numId="39" w16cid:durableId="89936987">
    <w:abstractNumId w:val="10"/>
  </w:num>
  <w:num w:numId="40" w16cid:durableId="16551779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2EE4"/>
    <w:rsid w:val="00151055"/>
    <w:rsid w:val="00473C9B"/>
    <w:rsid w:val="0060399E"/>
    <w:rsid w:val="008F4EFB"/>
    <w:rsid w:val="00931A09"/>
    <w:rsid w:val="00966D83"/>
    <w:rsid w:val="00A2196D"/>
    <w:rsid w:val="00A5266A"/>
    <w:rsid w:val="00A77B3E"/>
    <w:rsid w:val="00CA2A55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1562E"/>
  <w15:docId w15:val="{4E5E57DD-6A82-435E-A3B7-41580EC7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012EE4"/>
    <w:pPr>
      <w:keepNext/>
      <w:keepLines/>
      <w:spacing w:before="360" w:after="12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2E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2EE4"/>
    <w:rPr>
      <w:sz w:val="22"/>
      <w:szCs w:val="24"/>
    </w:rPr>
  </w:style>
  <w:style w:type="paragraph" w:styleId="Stopka">
    <w:name w:val="footer"/>
    <w:basedOn w:val="Normalny"/>
    <w:link w:val="StopkaZnak"/>
    <w:rsid w:val="00012E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12EE4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012EE4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012EE4"/>
    <w:pPr>
      <w:ind w:left="720"/>
      <w:contextualSpacing/>
    </w:pPr>
  </w:style>
  <w:style w:type="character" w:styleId="Hipercze">
    <w:name w:val="Hyperlink"/>
    <w:basedOn w:val="Domylnaczcionkaakapitu"/>
    <w:rsid w:val="008F4EF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4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1853</Words>
  <Characters>12197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XXII/155/25 z dnia 26 listopada 2025 r.</vt:lpstr>
      <vt:lpstr/>
    </vt:vector>
  </TitlesOfParts>
  <Company>Rada Powiatu Pszczyńskiego</Company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XXII/155/25 z dnia 26 listopada 2025 r.</dc:title>
  <dc:subject>w sprawie Programu Współpracy Powiatu Pszczyńskiego z^Organizacjami Pozarządowymi oraz innymi podmiotami prowadzącymi działalność pożytku publicznego na 2026^rok</dc:subject>
  <dc:creator>Studzienska.Jadwiga</dc:creator>
  <cp:lastModifiedBy>Jadwiga Studzieńska</cp:lastModifiedBy>
  <cp:revision>3</cp:revision>
  <dcterms:created xsi:type="dcterms:W3CDTF">2026-01-08T10:51:00Z</dcterms:created>
  <dcterms:modified xsi:type="dcterms:W3CDTF">2026-01-13T09:35:00Z</dcterms:modified>
  <cp:category>Akt prawny</cp:category>
</cp:coreProperties>
</file>