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C8A1" w14:textId="69DC3309" w:rsidR="00863B5A" w:rsidRPr="00425D47" w:rsidRDefault="003D1556" w:rsidP="00B53FF2">
      <w:pPr>
        <w:pStyle w:val="Nagwek1"/>
        <w:numPr>
          <w:ilvl w:val="0"/>
          <w:numId w:val="23"/>
        </w:numPr>
      </w:pPr>
      <w:r>
        <w:t xml:space="preserve">Wydanie </w:t>
      </w:r>
      <w:r w:rsidR="009B680A">
        <w:t>międzynarodowego</w:t>
      </w:r>
      <w:r>
        <w:t xml:space="preserve"> prawa jazdy</w:t>
      </w:r>
    </w:p>
    <w:p w14:paraId="6DC2A46C" w14:textId="03140418" w:rsidR="00863B5A" w:rsidRPr="00425D47" w:rsidRDefault="00863B5A" w:rsidP="00B53FF2">
      <w:pPr>
        <w:pStyle w:val="Akapitzlist"/>
        <w:numPr>
          <w:ilvl w:val="0"/>
          <w:numId w:val="6"/>
        </w:numPr>
        <w:spacing w:after="600" w:line="360" w:lineRule="auto"/>
        <w:rPr>
          <w:rFonts w:ascii="Arial" w:hAnsi="Arial" w:cs="Arial"/>
          <w:color w:val="0563C1" w:themeColor="hyperlink"/>
          <w:u w:val="single"/>
        </w:rPr>
      </w:pPr>
      <w:r w:rsidRPr="00425D47">
        <w:rPr>
          <w:rFonts w:ascii="Arial" w:hAnsi="Arial" w:cs="Arial"/>
        </w:rPr>
        <w:t xml:space="preserve">Wniosek o </w:t>
      </w:r>
      <w:r w:rsidR="0074166B" w:rsidRPr="00425D47">
        <w:rPr>
          <w:rFonts w:ascii="Arial" w:hAnsi="Arial" w:cs="Arial"/>
        </w:rPr>
        <w:t>wydanie prawa jazdy</w:t>
      </w:r>
      <w:r w:rsidRPr="00425D47">
        <w:rPr>
          <w:rFonts w:ascii="Arial" w:hAnsi="Arial" w:cs="Arial"/>
        </w:rPr>
        <w:t xml:space="preserve">  - wniosek można pobrać ze strony BIP Powiatu Pszczyńskiego</w:t>
      </w:r>
      <w:r w:rsidR="0074166B" w:rsidRPr="00425D47">
        <w:rPr>
          <w:rFonts w:ascii="Arial" w:hAnsi="Arial" w:cs="Arial"/>
        </w:rPr>
        <w:t xml:space="preserve"> </w:t>
      </w:r>
    </w:p>
    <w:p w14:paraId="68831646" w14:textId="208A18A5" w:rsidR="0074166B" w:rsidRDefault="00863B5A" w:rsidP="00B53FF2">
      <w:pPr>
        <w:pStyle w:val="Akapitzlist"/>
        <w:numPr>
          <w:ilvl w:val="0"/>
          <w:numId w:val="6"/>
        </w:numPr>
        <w:spacing w:after="360" w:line="360" w:lineRule="auto"/>
        <w:ind w:left="714" w:hanging="357"/>
      </w:pPr>
      <w:r w:rsidRPr="00425D47">
        <w:rPr>
          <w:rFonts w:ascii="Arial" w:hAnsi="Arial" w:cs="Arial"/>
        </w:rPr>
        <w:t>Załączniki</w:t>
      </w:r>
      <w:r>
        <w:rPr>
          <w:rFonts w:ascii="Arial" w:hAnsi="Arial" w:cs="Arial"/>
        </w:rPr>
        <w:t>, które należy dołączyć do wniosku:</w:t>
      </w:r>
    </w:p>
    <w:p w14:paraId="5EE43D5E" w14:textId="6F4DEEF3" w:rsid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74166B">
        <w:rPr>
          <w:rFonts w:ascii="Arial" w:hAnsi="Arial" w:cs="Arial"/>
          <w:b/>
        </w:rPr>
        <w:t>Wyraźna kolorowa fotografia</w:t>
      </w:r>
      <w:r w:rsidRPr="0074166B">
        <w:rPr>
          <w:rFonts w:ascii="Arial" w:hAnsi="Arial" w:cs="Arial"/>
        </w:rPr>
        <w:t xml:space="preserve">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</w:t>
      </w:r>
      <w:r w:rsidR="00B53FF2">
        <w:rPr>
          <w:rFonts w:ascii="Arial" w:hAnsi="Arial" w:cs="Arial"/>
        </w:rPr>
        <w:br/>
      </w:r>
      <w:r w:rsidRPr="0074166B">
        <w:rPr>
          <w:rFonts w:ascii="Arial" w:hAnsi="Arial" w:cs="Arial"/>
        </w:rPr>
        <w:t>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1997r. o rehabilitacji zawodowej i społecznej oraz zatrudnianiu osób niepełnosprawnych (Dz. U. z 2011r. Nr 127, poz. 721, z późn. zm.); osoba nosząca nakrycie głowy zgodnie z zasadami swojego wyznania może załączyć do wniosku fotografię przedstawiającą ją w nakryciu głowy, o ile wizerunek twarzy jest w pełni widoczny - w takim przypadku do wniosku załącza się zaświadczenie o przynależności do wspólnoty wyznaniowej zarejestrowanej w Rzeczypospolitej Polskiej; dopuszcza się załączanie zdjęcia wykonanego techniką cyfrową zapisanego na zewnętrznym nośniku danych</w:t>
      </w:r>
    </w:p>
    <w:p w14:paraId="55C3FAD6" w14:textId="19479EE6" w:rsid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8941C1">
        <w:rPr>
          <w:rFonts w:ascii="Arial" w:hAnsi="Arial" w:cs="Arial"/>
          <w:b/>
        </w:rPr>
        <w:t>Kopia posiadanego prawa jazdy</w:t>
      </w:r>
      <w:r w:rsidRPr="0074166B">
        <w:rPr>
          <w:rFonts w:ascii="Arial" w:hAnsi="Arial" w:cs="Arial"/>
        </w:rPr>
        <w:t xml:space="preserve"> – jeżeli po</w:t>
      </w:r>
      <w:r w:rsidR="008941C1">
        <w:rPr>
          <w:rFonts w:ascii="Arial" w:hAnsi="Arial" w:cs="Arial"/>
        </w:rPr>
        <w:t>wodem złożenia wniosku jest zniszczenie dokumentu</w:t>
      </w:r>
    </w:p>
    <w:p w14:paraId="32098613" w14:textId="2370A233" w:rsidR="009B680A" w:rsidRPr="009B680A" w:rsidRDefault="009B680A" w:rsidP="009B680A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Dowód </w:t>
      </w:r>
      <w:r w:rsidRPr="009B680A">
        <w:rPr>
          <w:rFonts w:ascii="Arial" w:hAnsi="Arial" w:cs="Arial"/>
          <w:b/>
        </w:rPr>
        <w:t>uiszczenia opłaty</w:t>
      </w:r>
      <w:r>
        <w:rPr>
          <w:rFonts w:ascii="Arial" w:hAnsi="Arial" w:cs="Arial"/>
          <w:bCs/>
        </w:rPr>
        <w:t xml:space="preserve"> za wydanie międzynarodowego prawa jazdy</w:t>
      </w:r>
    </w:p>
    <w:p w14:paraId="60B481F4" w14:textId="69D519FC" w:rsidR="0074166B" w:rsidRP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4166B">
        <w:rPr>
          <w:rFonts w:ascii="Arial" w:hAnsi="Arial" w:cs="Arial"/>
        </w:rPr>
        <w:t>owód osobisty</w:t>
      </w:r>
      <w:r w:rsidR="007F7800">
        <w:rPr>
          <w:rFonts w:ascii="Arial" w:hAnsi="Arial" w:cs="Arial"/>
        </w:rPr>
        <w:t>,</w:t>
      </w:r>
      <w:r w:rsidRPr="0074166B">
        <w:rPr>
          <w:rFonts w:ascii="Arial" w:hAnsi="Arial" w:cs="Arial"/>
        </w:rPr>
        <w:t xml:space="preserve"> paszport</w:t>
      </w:r>
      <w:r w:rsidR="007F7800">
        <w:rPr>
          <w:rFonts w:ascii="Arial" w:hAnsi="Arial" w:cs="Arial"/>
        </w:rPr>
        <w:t>, karta pobytu</w:t>
      </w:r>
      <w:r>
        <w:rPr>
          <w:rFonts w:ascii="Arial" w:hAnsi="Arial" w:cs="Arial"/>
        </w:rPr>
        <w:t xml:space="preserve"> – do wglądu</w:t>
      </w:r>
      <w:r w:rsidR="007F78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48CBD23" w14:textId="7453349C" w:rsidR="007F7800" w:rsidRPr="00425D47" w:rsidRDefault="0093588F" w:rsidP="00B53FF2">
      <w:pPr>
        <w:pStyle w:val="Nagwek1"/>
        <w:numPr>
          <w:ilvl w:val="0"/>
          <w:numId w:val="23"/>
        </w:numPr>
      </w:pPr>
      <w:r w:rsidRPr="0048510F">
        <w:lastRenderedPageBreak/>
        <w:t>Opłaty</w:t>
      </w:r>
      <w:r w:rsidRPr="00425D47">
        <w:t>:</w:t>
      </w:r>
    </w:p>
    <w:p w14:paraId="2BE062A8" w14:textId="5D581E66" w:rsidR="00863B5A" w:rsidRPr="007F7800" w:rsidRDefault="009B680A" w:rsidP="00B53FF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35 </w:t>
      </w:r>
      <w:r w:rsidR="007F7800" w:rsidRPr="007F7800">
        <w:rPr>
          <w:rFonts w:ascii="Arial" w:hAnsi="Arial" w:cs="Arial"/>
        </w:rPr>
        <w:t xml:space="preserve"> zł – opłata za wydanie</w:t>
      </w:r>
      <w:r>
        <w:rPr>
          <w:rFonts w:ascii="Arial" w:hAnsi="Arial" w:cs="Arial"/>
        </w:rPr>
        <w:t xml:space="preserve"> międzynarodowego</w:t>
      </w:r>
      <w:r w:rsidR="007F7800" w:rsidRPr="007F7800">
        <w:rPr>
          <w:rFonts w:ascii="Arial" w:hAnsi="Arial" w:cs="Arial"/>
        </w:rPr>
        <w:t xml:space="preserve"> prawa jazdy</w:t>
      </w:r>
    </w:p>
    <w:p w14:paraId="514F4EFB" w14:textId="77777777" w:rsidR="00863B5A" w:rsidRDefault="00863B5A" w:rsidP="00B53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Wpłat z tytułu w/w opłat można dokonywać na rachunek bankowy Starostwa Powiatowego w Pszczynie (np. na poczcie, przelewem bankowym) nazwa banku: Bank Spółdzielczy w Pszczynie, numer rachunku 94 8448 0004 0006 1229 2011 0001 albo za pomocą karty płatniczej lub telefonu podczas załatwiania sprawy w Wydziale Komunikacji i Transportu.</w:t>
      </w:r>
    </w:p>
    <w:p w14:paraId="7BC7F861" w14:textId="41202E8D" w:rsidR="00863B5A" w:rsidRDefault="0093588F" w:rsidP="00B53FF2">
      <w:pPr>
        <w:pStyle w:val="Nagwek1"/>
        <w:numPr>
          <w:ilvl w:val="0"/>
          <w:numId w:val="23"/>
        </w:numPr>
        <w:ind w:left="-851" w:firstLine="1135"/>
      </w:pPr>
      <w:r w:rsidRPr="0093588F">
        <w:t>Termin załatwienia sprawy:</w:t>
      </w:r>
    </w:p>
    <w:p w14:paraId="3864DEAA" w14:textId="38D19B89" w:rsidR="0093588F" w:rsidRPr="0093588F" w:rsidRDefault="008941C1" w:rsidP="00B53FF2">
      <w:pPr>
        <w:spacing w:line="360" w:lineRule="auto"/>
      </w:pPr>
      <w:r>
        <w:rPr>
          <w:rFonts w:ascii="Arial" w:hAnsi="Arial" w:cs="Arial"/>
        </w:rPr>
        <w:t>Do 3</w:t>
      </w:r>
      <w:r w:rsidR="009B680A">
        <w:rPr>
          <w:rFonts w:ascii="Arial" w:hAnsi="Arial" w:cs="Arial"/>
        </w:rPr>
        <w:t xml:space="preserve"> dni roboczych</w:t>
      </w:r>
    </w:p>
    <w:p w14:paraId="318E34E1" w14:textId="686A0136" w:rsidR="0093588F" w:rsidRPr="007F7800" w:rsidRDefault="0093588F" w:rsidP="00B53FF2">
      <w:pPr>
        <w:pStyle w:val="Nagwek1"/>
        <w:numPr>
          <w:ilvl w:val="0"/>
          <w:numId w:val="23"/>
        </w:numPr>
        <w:ind w:left="567"/>
      </w:pPr>
      <w:r w:rsidRPr="0093588F">
        <w:t>Miejsce załatwienia sprawy:</w:t>
      </w:r>
    </w:p>
    <w:p w14:paraId="6B10952D" w14:textId="7BA8F270" w:rsidR="00863B5A" w:rsidRDefault="00863B5A" w:rsidP="00B53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Wydział Komunikacji i Transportu Pszczyna ul. 3 Maja 10 - pokój nr </w:t>
      </w:r>
      <w:r w:rsidR="007F7800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CD266A">
        <w:rPr>
          <w:rFonts w:ascii="Arial" w:hAnsi="Arial" w:cs="Arial"/>
        </w:rPr>
        <w:br/>
      </w:r>
      <w:r>
        <w:rPr>
          <w:rFonts w:ascii="Arial" w:hAnsi="Arial" w:cs="Arial"/>
        </w:rPr>
        <w:t xml:space="preserve">tel. </w:t>
      </w:r>
      <w:r w:rsidR="00885F13">
        <w:rPr>
          <w:rFonts w:ascii="Arial" w:hAnsi="Arial" w:cs="Arial"/>
        </w:rPr>
        <w:t xml:space="preserve">32 </w:t>
      </w:r>
      <w:r>
        <w:rPr>
          <w:rFonts w:ascii="Arial" w:hAnsi="Arial" w:cs="Arial"/>
        </w:rPr>
        <w:t>449-23-</w:t>
      </w:r>
      <w:r w:rsidR="007F7800">
        <w:rPr>
          <w:rFonts w:ascii="Arial" w:hAnsi="Arial" w:cs="Arial"/>
        </w:rPr>
        <w:t>49.</w:t>
      </w:r>
    </w:p>
    <w:p w14:paraId="7637CA6B" w14:textId="7E8E0A63" w:rsidR="00863B5A" w:rsidRPr="0093588F" w:rsidRDefault="0093588F" w:rsidP="00B53FF2">
      <w:pPr>
        <w:pStyle w:val="Nagwek1"/>
        <w:numPr>
          <w:ilvl w:val="0"/>
          <w:numId w:val="23"/>
        </w:numPr>
      </w:pPr>
      <w:r w:rsidRPr="0093588F">
        <w:t>Tryb odwoławczy:</w:t>
      </w:r>
    </w:p>
    <w:p w14:paraId="088A1682" w14:textId="77777777" w:rsidR="009B680A" w:rsidRPr="009B680A" w:rsidRDefault="009B680A" w:rsidP="009B680A">
      <w:pPr>
        <w:pStyle w:val="NormalnyWeb"/>
        <w:tabs>
          <w:tab w:val="left" w:pos="383"/>
          <w:tab w:val="left" w:pos="683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B680A">
        <w:rPr>
          <w:rFonts w:ascii="Arial" w:hAnsi="Arial" w:cs="Arial"/>
        </w:rPr>
        <w:t>Od decyzji służy  stronie  odwołanie do Samorządowego Kolegium Odwoławczego w Bielsku Białej za pośrednictwem Starosty Pszczyńskiego, w terminie 14 dni od dnia jej doręczenia</w:t>
      </w:r>
    </w:p>
    <w:p w14:paraId="0FD7BE95" w14:textId="77777777" w:rsidR="00253BE2" w:rsidRPr="009B680A" w:rsidRDefault="00253BE2" w:rsidP="009B680A">
      <w:pPr>
        <w:spacing w:after="160" w:line="360" w:lineRule="auto"/>
        <w:rPr>
          <w:rFonts w:ascii="Arial" w:hAnsi="Arial" w:cs="Arial"/>
        </w:rPr>
      </w:pPr>
      <w:r w:rsidRPr="009B680A">
        <w:rPr>
          <w:rFonts w:ascii="Arial" w:hAnsi="Arial" w:cs="Arial"/>
        </w:rPr>
        <w:br w:type="page"/>
      </w:r>
    </w:p>
    <w:p w14:paraId="7963665B" w14:textId="77777777" w:rsidR="00863B5A" w:rsidRDefault="00863B5A" w:rsidP="00B53FF2">
      <w:pPr>
        <w:pStyle w:val="Nagwek2"/>
        <w:rPr>
          <w:b w:val="0"/>
        </w:rPr>
      </w:pPr>
      <w:r>
        <w:lastRenderedPageBreak/>
        <w:t>Podstawa prawna</w:t>
      </w:r>
    </w:p>
    <w:p w14:paraId="3FC9A19B" w14:textId="77777777" w:rsidR="007F7800" w:rsidRPr="007F7800" w:rsidRDefault="007F7800" w:rsidP="00B53FF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Ustawa o kierujących pojazdami z dnia 5 stycznia 2011r. (Dz. U. z 2024r. Poz. 1210)</w:t>
      </w:r>
    </w:p>
    <w:p w14:paraId="447E38B7" w14:textId="77777777" w:rsidR="00CD266A" w:rsidRDefault="007F7800" w:rsidP="00F5731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CD266A">
        <w:rPr>
          <w:rFonts w:ascii="Arial" w:hAnsi="Arial" w:cs="Arial"/>
        </w:rPr>
        <w:t xml:space="preserve">Rozporządzenie Ministra Infrastruktury i Budownictwa z dnia 24 lutego 2016r. w sprawie wydawania dokumentów stwierdzających uprawnienia do kierowania pojazdami (Dz. U. Poz. 231 z późn. zm.) </w:t>
      </w:r>
    </w:p>
    <w:p w14:paraId="616C3AD2" w14:textId="0DCE757F" w:rsidR="007F7800" w:rsidRPr="00CD266A" w:rsidRDefault="007F7800" w:rsidP="00F5731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CD266A">
        <w:rPr>
          <w:rFonts w:ascii="Arial" w:hAnsi="Arial" w:cs="Arial"/>
        </w:rPr>
        <w:t>Rozporządzenie Ministra Infrastruktury i Budownictwa z dnia 24 maja 2016r. w sprawie wzorów dokumentów stwierdzających uprawnienia do kierowania pojazdami (Dz. U. Poz. 702 z późn. zm.)</w:t>
      </w:r>
    </w:p>
    <w:p w14:paraId="3C7BB11F" w14:textId="77777777" w:rsidR="007F7800" w:rsidRPr="007F7800" w:rsidRDefault="007F7800" w:rsidP="00B53FF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 xml:space="preserve">Rozporządzenie Ministra Transportu, Budownictwa i Gospodarki Morskiej z dnia 11 stycznia 2013r. w sprawie wysokości opłat za wydanie dokumentów stwierdzających uprawnienia do kierowania pojazdami (Dz. U. Poz. 83) </w:t>
      </w:r>
    </w:p>
    <w:p w14:paraId="3F87BC1E" w14:textId="77777777" w:rsidR="00863B5A" w:rsidRDefault="00863B5A" w:rsidP="00B53FF2">
      <w:pPr>
        <w:pStyle w:val="Nagwek2"/>
      </w:pPr>
      <w:r>
        <w:t>Uwagi</w:t>
      </w:r>
    </w:p>
    <w:p w14:paraId="1EC1BC34" w14:textId="77777777" w:rsidR="009B680A" w:rsidRPr="009B680A" w:rsidRDefault="009B680A" w:rsidP="009B680A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B680A">
        <w:rPr>
          <w:rFonts w:ascii="Arial" w:hAnsi="Arial" w:cs="Arial"/>
        </w:rPr>
        <w:t>Międzynarodowe prawo jazdy jest wydawane na podstawie krajowego prawa jazdy na okres trzech lat. Okres jego ważności nie może jednak przekraczać terminu ważności krajowego prawa jazdy.</w:t>
      </w:r>
    </w:p>
    <w:p w14:paraId="095DD1DD" w14:textId="77777777" w:rsidR="009B680A" w:rsidRPr="009B680A" w:rsidRDefault="009B680A" w:rsidP="009B680A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B680A">
        <w:rPr>
          <w:rFonts w:ascii="Arial" w:hAnsi="Arial" w:cs="Arial"/>
        </w:rPr>
        <w:t xml:space="preserve">Międzynarodowe prawo jazdy nie jest samodzielnym dokumentem uprawniającym do kierowania pojazdem za granicą - jest ważne tylko z krajowym prawem jazdy. </w:t>
      </w:r>
    </w:p>
    <w:p w14:paraId="6F48BCE3" w14:textId="77777777" w:rsidR="009B680A" w:rsidRPr="009B680A" w:rsidRDefault="009B680A" w:rsidP="009B680A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B680A">
        <w:rPr>
          <w:rFonts w:ascii="Arial" w:hAnsi="Arial" w:cs="Arial"/>
        </w:rPr>
        <w:t>Międzynarodowe prawo jazdy wydaje się uprawnionej osobie, w zależności od określonego we wniosku sposobu jego przekazania:</w:t>
      </w:r>
    </w:p>
    <w:p w14:paraId="548333BE" w14:textId="77777777" w:rsidR="009B680A" w:rsidRPr="009B680A" w:rsidRDefault="009B680A" w:rsidP="009B680A">
      <w:pPr>
        <w:numPr>
          <w:ilvl w:val="1"/>
          <w:numId w:val="3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B680A">
        <w:rPr>
          <w:rFonts w:ascii="Arial" w:hAnsi="Arial" w:cs="Arial"/>
        </w:rPr>
        <w:t>za pośrednictwem poczty – przesyłając dokument za zwrotnym potwierdzeniem odbioru,</w:t>
      </w:r>
    </w:p>
    <w:p w14:paraId="6542492C" w14:textId="77777777" w:rsidR="009B680A" w:rsidRDefault="009B680A" w:rsidP="009B680A">
      <w:pPr>
        <w:numPr>
          <w:ilvl w:val="1"/>
          <w:numId w:val="3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B680A">
        <w:rPr>
          <w:rFonts w:ascii="Arial" w:hAnsi="Arial" w:cs="Arial"/>
        </w:rPr>
        <w:t xml:space="preserve">bezpośrednio – za pokwitowaniem odbioru dokonanym we wniosku. </w:t>
      </w:r>
    </w:p>
    <w:p w14:paraId="720DBB9F" w14:textId="64E97A1F" w:rsidR="00F63F6D" w:rsidRPr="009B680A" w:rsidRDefault="009B680A" w:rsidP="009B680A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B680A">
        <w:rPr>
          <w:rFonts w:ascii="Arial" w:hAnsi="Arial" w:cs="Arial"/>
        </w:rPr>
        <w:t>Osoba posiadająca upoważnienie od wnioskodawcy może odebrać międzynarodowe prawo jazdy po okazaniu swojego dokumentu tożsamości.</w:t>
      </w:r>
    </w:p>
    <w:sectPr w:rsidR="00F63F6D" w:rsidRPr="009B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BAF"/>
    <w:multiLevelType w:val="multilevel"/>
    <w:tmpl w:val="C24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1684D"/>
    <w:multiLevelType w:val="multilevel"/>
    <w:tmpl w:val="58A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B3F6A"/>
    <w:multiLevelType w:val="hybridMultilevel"/>
    <w:tmpl w:val="FDF08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17CE"/>
    <w:multiLevelType w:val="multilevel"/>
    <w:tmpl w:val="D3A8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E1DC6"/>
    <w:multiLevelType w:val="multilevel"/>
    <w:tmpl w:val="F21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63F91"/>
    <w:multiLevelType w:val="hybridMultilevel"/>
    <w:tmpl w:val="DB6C789A"/>
    <w:lvl w:ilvl="0" w:tplc="1890B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3F55"/>
    <w:multiLevelType w:val="hybridMultilevel"/>
    <w:tmpl w:val="7CD46828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245A00"/>
    <w:multiLevelType w:val="hybridMultilevel"/>
    <w:tmpl w:val="3856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75C8"/>
    <w:multiLevelType w:val="hybridMultilevel"/>
    <w:tmpl w:val="D1FC45EC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2542D"/>
    <w:multiLevelType w:val="hybridMultilevel"/>
    <w:tmpl w:val="18C6B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6166"/>
    <w:multiLevelType w:val="hybridMultilevel"/>
    <w:tmpl w:val="839A2B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644F6"/>
    <w:multiLevelType w:val="hybridMultilevel"/>
    <w:tmpl w:val="A3268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81DC5"/>
    <w:multiLevelType w:val="hybridMultilevel"/>
    <w:tmpl w:val="480670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E77CB"/>
    <w:multiLevelType w:val="hybridMultilevel"/>
    <w:tmpl w:val="8CDC7F30"/>
    <w:lvl w:ilvl="0" w:tplc="BC9A008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5" w15:restartNumberingAfterBreak="0">
    <w:nsid w:val="3AB3379B"/>
    <w:multiLevelType w:val="multilevel"/>
    <w:tmpl w:val="D820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C82CBF"/>
    <w:multiLevelType w:val="hybridMultilevel"/>
    <w:tmpl w:val="06BE0F64"/>
    <w:lvl w:ilvl="0" w:tplc="C04EE60E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5095D"/>
    <w:multiLevelType w:val="multilevel"/>
    <w:tmpl w:val="CED4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677C"/>
    <w:multiLevelType w:val="hybridMultilevel"/>
    <w:tmpl w:val="1BE45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30B5D"/>
    <w:multiLevelType w:val="multilevel"/>
    <w:tmpl w:val="3092B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37787"/>
    <w:multiLevelType w:val="hybridMultilevel"/>
    <w:tmpl w:val="26168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35FFA"/>
    <w:multiLevelType w:val="hybridMultilevel"/>
    <w:tmpl w:val="6E620C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44994"/>
    <w:multiLevelType w:val="hybridMultilevel"/>
    <w:tmpl w:val="0EB816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7945"/>
    <w:multiLevelType w:val="multilevel"/>
    <w:tmpl w:val="391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010366"/>
    <w:multiLevelType w:val="hybridMultilevel"/>
    <w:tmpl w:val="348C2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728003">
    <w:abstractNumId w:val="26"/>
  </w:num>
  <w:num w:numId="2" w16cid:durableId="125202580">
    <w:abstractNumId w:val="0"/>
  </w:num>
  <w:num w:numId="3" w16cid:durableId="1793594176">
    <w:abstractNumId w:val="4"/>
  </w:num>
  <w:num w:numId="4" w16cid:durableId="1154221732">
    <w:abstractNumId w:val="1"/>
  </w:num>
  <w:num w:numId="5" w16cid:durableId="120461015">
    <w:abstractNumId w:val="17"/>
  </w:num>
  <w:num w:numId="6" w16cid:durableId="588079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6822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81444">
    <w:abstractNumId w:val="28"/>
  </w:num>
  <w:num w:numId="9" w16cid:durableId="1385836339">
    <w:abstractNumId w:val="18"/>
  </w:num>
  <w:num w:numId="10" w16cid:durableId="1007249453">
    <w:abstractNumId w:val="8"/>
  </w:num>
  <w:num w:numId="11" w16cid:durableId="1428380796">
    <w:abstractNumId w:val="13"/>
  </w:num>
  <w:num w:numId="12" w16cid:durableId="2042438336">
    <w:abstractNumId w:val="25"/>
  </w:num>
  <w:num w:numId="13" w16cid:durableId="1790274454">
    <w:abstractNumId w:val="16"/>
  </w:num>
  <w:num w:numId="14" w16cid:durableId="80413925">
    <w:abstractNumId w:val="7"/>
  </w:num>
  <w:num w:numId="15" w16cid:durableId="2016573449">
    <w:abstractNumId w:val="5"/>
  </w:num>
  <w:num w:numId="16" w16cid:durableId="1018241724">
    <w:abstractNumId w:val="21"/>
  </w:num>
  <w:num w:numId="17" w16cid:durableId="508834190">
    <w:abstractNumId w:val="15"/>
  </w:num>
  <w:num w:numId="18" w16cid:durableId="721367580">
    <w:abstractNumId w:val="14"/>
  </w:num>
  <w:num w:numId="19" w16cid:durableId="662707244">
    <w:abstractNumId w:val="2"/>
  </w:num>
  <w:num w:numId="20" w16cid:durableId="1174563817">
    <w:abstractNumId w:val="6"/>
  </w:num>
  <w:num w:numId="21" w16cid:durableId="2059163547">
    <w:abstractNumId w:val="10"/>
  </w:num>
  <w:num w:numId="22" w16cid:durableId="22286537">
    <w:abstractNumId w:val="12"/>
  </w:num>
  <w:num w:numId="23" w16cid:durableId="1508130500">
    <w:abstractNumId w:val="9"/>
  </w:num>
  <w:num w:numId="24" w16cid:durableId="276260510">
    <w:abstractNumId w:val="3"/>
  </w:num>
  <w:num w:numId="25" w16cid:durableId="832916570">
    <w:abstractNumId w:val="22"/>
  </w:num>
  <w:num w:numId="26" w16cid:durableId="2089115168">
    <w:abstractNumId w:val="11"/>
  </w:num>
  <w:num w:numId="27" w16cid:durableId="1646399077">
    <w:abstractNumId w:val="24"/>
  </w:num>
  <w:num w:numId="28" w16cid:durableId="1376735172">
    <w:abstractNumId w:val="23"/>
  </w:num>
  <w:num w:numId="29" w16cid:durableId="677392092">
    <w:abstractNumId w:val="20"/>
  </w:num>
  <w:num w:numId="30" w16cid:durableId="508831530">
    <w:abstractNumId w:val="19"/>
  </w:num>
  <w:num w:numId="31" w16cid:durableId="11533327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14"/>
    <w:rsid w:val="000E0B9B"/>
    <w:rsid w:val="0016477A"/>
    <w:rsid w:val="00183FA4"/>
    <w:rsid w:val="001977AC"/>
    <w:rsid w:val="001C3160"/>
    <w:rsid w:val="00253BE2"/>
    <w:rsid w:val="002853F1"/>
    <w:rsid w:val="003D1556"/>
    <w:rsid w:val="00425D47"/>
    <w:rsid w:val="0048510F"/>
    <w:rsid w:val="00573B53"/>
    <w:rsid w:val="006E3250"/>
    <w:rsid w:val="0074166B"/>
    <w:rsid w:val="007F7800"/>
    <w:rsid w:val="00846993"/>
    <w:rsid w:val="00863B5A"/>
    <w:rsid w:val="00885F13"/>
    <w:rsid w:val="008941C1"/>
    <w:rsid w:val="00896120"/>
    <w:rsid w:val="008F0D30"/>
    <w:rsid w:val="008F274D"/>
    <w:rsid w:val="0093588F"/>
    <w:rsid w:val="009B680A"/>
    <w:rsid w:val="00AE0E3D"/>
    <w:rsid w:val="00B53FF2"/>
    <w:rsid w:val="00BE2DC2"/>
    <w:rsid w:val="00C20614"/>
    <w:rsid w:val="00C771E1"/>
    <w:rsid w:val="00CD266A"/>
    <w:rsid w:val="00E242D4"/>
    <w:rsid w:val="00E26C7B"/>
    <w:rsid w:val="00E32414"/>
    <w:rsid w:val="00F01685"/>
    <w:rsid w:val="00F63F6D"/>
    <w:rsid w:val="00F64473"/>
    <w:rsid w:val="00F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F3B"/>
  <w15:chartTrackingRefBased/>
  <w15:docId w15:val="{86319330-3622-4F34-9005-39DCB501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8510F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36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0F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E3250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48510F"/>
    <w:rPr>
      <w:rFonts w:ascii="Arial" w:eastAsia="Times New Roman" w:hAnsi="Arial" w:cs="Times New Roman"/>
      <w:b/>
      <w:bCs/>
      <w:kern w:val="36"/>
      <w:sz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510F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3B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3B5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3B5A"/>
    <w:pPr>
      <w:ind w:left="720"/>
      <w:contextualSpacing/>
    </w:pPr>
  </w:style>
  <w:style w:type="character" w:styleId="Uwydatnienie">
    <w:name w:val="Emphasis"/>
    <w:uiPriority w:val="20"/>
    <w:qFormat/>
    <w:rsid w:val="007F7800"/>
    <w:rPr>
      <w:i/>
      <w:iCs/>
    </w:rPr>
  </w:style>
  <w:style w:type="paragraph" w:customStyle="1" w:styleId="mojnagowek">
    <w:name w:val="moj nagłowek"/>
    <w:basedOn w:val="Nagwek"/>
    <w:autoRedefine/>
    <w:rsid w:val="008941C1"/>
    <w:pPr>
      <w:spacing w:line="360" w:lineRule="auto"/>
    </w:pPr>
    <w:rPr>
      <w:b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89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9B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F0FE-8CBA-46BE-80A1-B44563BA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Twardzik</dc:creator>
  <cp:keywords/>
  <dc:description/>
  <cp:lastModifiedBy>starostwo2</cp:lastModifiedBy>
  <cp:revision>3</cp:revision>
  <dcterms:created xsi:type="dcterms:W3CDTF">2025-04-03T06:03:00Z</dcterms:created>
  <dcterms:modified xsi:type="dcterms:W3CDTF">2025-04-03T06:07:00Z</dcterms:modified>
</cp:coreProperties>
</file>