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52A9" w14:textId="77777777" w:rsidR="00A77B3E" w:rsidRPr="00563111" w:rsidRDefault="00563111" w:rsidP="00563111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563111">
        <w:rPr>
          <w:rFonts w:ascii="Arial" w:hAnsi="Arial" w:cs="Arial"/>
          <w:b/>
          <w:caps/>
          <w:sz w:val="24"/>
        </w:rPr>
        <w:t>Uchwała Nr 57/18/24</w:t>
      </w:r>
      <w:r w:rsidRPr="00563111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F4AE4CE" w14:textId="77777777" w:rsidR="00A77B3E" w:rsidRPr="00563111" w:rsidRDefault="00563111" w:rsidP="00563111">
      <w:pPr>
        <w:spacing w:before="280" w:after="280" w:line="360" w:lineRule="auto"/>
        <w:jc w:val="center"/>
        <w:rPr>
          <w:rFonts w:ascii="Arial" w:hAnsi="Arial" w:cs="Arial"/>
          <w:b/>
          <w:caps/>
          <w:sz w:val="24"/>
        </w:rPr>
      </w:pPr>
      <w:r w:rsidRPr="00563111">
        <w:rPr>
          <w:rFonts w:ascii="Arial" w:hAnsi="Arial" w:cs="Arial"/>
          <w:sz w:val="24"/>
        </w:rPr>
        <w:t>z dnia 3 września 2024 r.</w:t>
      </w:r>
    </w:p>
    <w:p w14:paraId="17386A49" w14:textId="77777777" w:rsidR="00A77B3E" w:rsidRPr="00563111" w:rsidRDefault="00563111" w:rsidP="00563111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563111">
        <w:rPr>
          <w:rFonts w:ascii="Arial" w:hAnsi="Arial" w:cs="Arial"/>
          <w:b/>
          <w:sz w:val="24"/>
        </w:rPr>
        <w:t>w sprawie przeprowadzenia konsultacji dotyczących projektu uchwały Rady Powiatu Pszczyńskiego 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</w:t>
      </w:r>
    </w:p>
    <w:p w14:paraId="6A5235E1" w14:textId="12A86973" w:rsidR="00A77B3E" w:rsidRPr="00563111" w:rsidRDefault="00563111" w:rsidP="00563111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sz w:val="24"/>
        </w:rPr>
        <w:t>Na podstawie art. 32 ust. 2 pkt 2 ustawy z dnia 5 czerwca 1998 r. o samorządzie powiatowym</w:t>
      </w:r>
      <w:r>
        <w:rPr>
          <w:rFonts w:ascii="Arial" w:hAnsi="Arial" w:cs="Arial"/>
          <w:sz w:val="24"/>
        </w:rPr>
        <w:t xml:space="preserve"> </w:t>
      </w:r>
      <w:r w:rsidRPr="00563111">
        <w:rPr>
          <w:rFonts w:ascii="Arial" w:hAnsi="Arial" w:cs="Arial"/>
          <w:sz w:val="24"/>
        </w:rPr>
        <w:t>(</w:t>
      </w:r>
      <w:proofErr w:type="spellStart"/>
      <w:r w:rsidRPr="00563111">
        <w:rPr>
          <w:rFonts w:ascii="Arial" w:hAnsi="Arial" w:cs="Arial"/>
          <w:sz w:val="24"/>
        </w:rPr>
        <w:t>t.j</w:t>
      </w:r>
      <w:proofErr w:type="spellEnd"/>
      <w:r w:rsidRPr="00563111">
        <w:rPr>
          <w:rFonts w:ascii="Arial" w:hAnsi="Arial" w:cs="Arial"/>
          <w:sz w:val="24"/>
        </w:rPr>
        <w:t>. Dz.U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6EE9DDE4" w14:textId="77777777" w:rsidR="00A77B3E" w:rsidRPr="00563111" w:rsidRDefault="00563111" w:rsidP="00563111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563111">
        <w:rPr>
          <w:rFonts w:ascii="Arial" w:hAnsi="Arial" w:cs="Arial"/>
          <w:b/>
          <w:sz w:val="24"/>
        </w:rPr>
        <w:t>Zarząd Powiatu</w:t>
      </w:r>
      <w:r w:rsidRPr="00563111">
        <w:rPr>
          <w:rFonts w:ascii="Arial" w:hAnsi="Arial" w:cs="Arial"/>
          <w:b/>
          <w:sz w:val="24"/>
        </w:rPr>
        <w:br/>
        <w:t>uchwala:</w:t>
      </w:r>
    </w:p>
    <w:p w14:paraId="1CF255E9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563111">
        <w:rPr>
          <w:rFonts w:ascii="Arial" w:hAnsi="Arial" w:cs="Arial"/>
          <w:b/>
          <w:sz w:val="24"/>
        </w:rPr>
        <w:t>§ 1. </w:t>
      </w:r>
      <w:r w:rsidRPr="00563111">
        <w:rPr>
          <w:rFonts w:ascii="Arial" w:hAnsi="Arial" w:cs="Arial"/>
          <w:sz w:val="24"/>
        </w:rPr>
        <w:t>Przeprowadzić konsultacje dotyczące projektu uchwały Rady Powiatu Pszczyńskiego  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Pszczyński, stanowiącego załącznik nr 1 do niniejszej uchwały.</w:t>
      </w:r>
    </w:p>
    <w:p w14:paraId="17D69CA5" w14:textId="1666652A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b/>
          <w:sz w:val="24"/>
        </w:rPr>
        <w:t>§ 2. </w:t>
      </w:r>
      <w:r w:rsidRPr="00563111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563111">
        <w:rPr>
          <w:rFonts w:ascii="Arial" w:hAnsi="Arial" w:cs="Arial"/>
          <w:sz w:val="24"/>
        </w:rPr>
        <w:t>Celem konsultacji jest poznanie opinii i uwag dotyczących ww. projektu.</w:t>
      </w:r>
      <w:r w:rsidRPr="00563111">
        <w:rPr>
          <w:rFonts w:ascii="Arial" w:hAnsi="Arial" w:cs="Arial"/>
          <w:sz w:val="24"/>
        </w:rPr>
        <w:tab/>
      </w:r>
    </w:p>
    <w:p w14:paraId="1F4426FB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sz w:val="24"/>
        </w:rPr>
        <w:t>2. </w:t>
      </w:r>
      <w:r w:rsidRPr="00563111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  <w:r w:rsidRPr="00563111">
        <w:rPr>
          <w:rFonts w:ascii="Arial" w:hAnsi="Arial" w:cs="Arial"/>
          <w:color w:val="000000"/>
          <w:sz w:val="24"/>
          <w:u w:color="000000"/>
        </w:rPr>
        <w:tab/>
      </w:r>
    </w:p>
    <w:p w14:paraId="14983823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b/>
          <w:sz w:val="24"/>
        </w:rPr>
        <w:t>§ 3. </w:t>
      </w:r>
      <w:r w:rsidRPr="00563111">
        <w:rPr>
          <w:rFonts w:ascii="Arial" w:hAnsi="Arial" w:cs="Arial"/>
          <w:color w:val="000000"/>
          <w:sz w:val="24"/>
          <w:u w:color="000000"/>
        </w:rPr>
        <w:t>Termin rozpoczęcia i zakończenia konsultacji ustala się na okres od 4 września 2024 r. do 11 września 2024 r.</w:t>
      </w:r>
    </w:p>
    <w:p w14:paraId="2EAE5F19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b/>
          <w:sz w:val="24"/>
        </w:rPr>
        <w:t>§ 4. </w:t>
      </w:r>
      <w:r w:rsidRPr="00563111">
        <w:rPr>
          <w:rFonts w:ascii="Arial" w:hAnsi="Arial" w:cs="Arial"/>
          <w:sz w:val="24"/>
        </w:rPr>
        <w:t>1. </w:t>
      </w:r>
      <w:r w:rsidRPr="00563111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72830763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sz w:val="24"/>
        </w:rPr>
        <w:lastRenderedPageBreak/>
        <w:t>2. </w:t>
      </w:r>
      <w:r w:rsidRPr="00563111">
        <w:rPr>
          <w:rFonts w:ascii="Arial" w:hAnsi="Arial" w:cs="Arial"/>
          <w:color w:val="000000"/>
          <w:sz w:val="24"/>
          <w:u w:color="000000"/>
        </w:rPr>
        <w:t>Opinie i uwagi należy przekazywać na formularzu stanowiącym załącznik nr 2 do niniejszej uchwały:</w:t>
      </w:r>
    </w:p>
    <w:p w14:paraId="4FA64851" w14:textId="77777777" w:rsidR="00563111" w:rsidRDefault="00563111" w:rsidP="00563111">
      <w:pPr>
        <w:pStyle w:val="Akapitzlist"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color w:val="000000"/>
          <w:sz w:val="24"/>
          <w:u w:color="000000"/>
        </w:rPr>
        <w:t>na piśmie w siedzibie  Starostwa Powiatowego w Pszczynie,</w:t>
      </w:r>
    </w:p>
    <w:p w14:paraId="74195F20" w14:textId="1599FDB2" w:rsidR="00A77B3E" w:rsidRPr="00563111" w:rsidRDefault="00563111" w:rsidP="00563111">
      <w:pPr>
        <w:pStyle w:val="Akapitzlist"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color w:val="000000"/>
          <w:sz w:val="24"/>
          <w:u w:color="000000"/>
        </w:rPr>
        <w:t>za pomocą poczty elektronicznej na adres: oswiata@powiat.pszczyna.pl</w:t>
      </w:r>
    </w:p>
    <w:p w14:paraId="0C634FA8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b/>
          <w:sz w:val="24"/>
        </w:rPr>
        <w:t>§ 5. </w:t>
      </w:r>
      <w:r w:rsidRPr="00563111">
        <w:rPr>
          <w:rFonts w:ascii="Arial" w:hAnsi="Arial" w:cs="Arial"/>
          <w:color w:val="000000"/>
          <w:sz w:val="24"/>
          <w:u w:color="000000"/>
        </w:rPr>
        <w:t>Za prawidłowe przeprowadzenie konsultacji odpowiada Wydział Oświaty Starostwa Powiatowego w Pszczynie.</w:t>
      </w:r>
    </w:p>
    <w:p w14:paraId="58F38B6A" w14:textId="77777777" w:rsidR="00A77B3E" w:rsidRPr="00563111" w:rsidRDefault="00563111" w:rsidP="0056311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63111">
        <w:rPr>
          <w:rFonts w:ascii="Arial" w:hAnsi="Arial" w:cs="Arial"/>
          <w:b/>
          <w:sz w:val="24"/>
        </w:rPr>
        <w:t>§ 6. </w:t>
      </w:r>
      <w:r w:rsidRPr="00563111">
        <w:rPr>
          <w:rFonts w:ascii="Arial" w:hAnsi="Arial" w:cs="Arial"/>
          <w:color w:val="000000"/>
          <w:sz w:val="24"/>
          <w:u w:color="000000"/>
        </w:rPr>
        <w:t>Wykonanie uchwały  powierzyć Naczelnikowi Wydziału Oświaty.</w:t>
      </w:r>
    </w:p>
    <w:p w14:paraId="113EFF43" w14:textId="70F959ED" w:rsidR="00572ED9" w:rsidRPr="00563111" w:rsidRDefault="00563111" w:rsidP="000076C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b/>
          <w:i/>
          <w:sz w:val="24"/>
          <w:u w:val="thick"/>
        </w:rPr>
      </w:pPr>
      <w:r w:rsidRPr="00563111">
        <w:rPr>
          <w:rFonts w:ascii="Arial" w:hAnsi="Arial" w:cs="Arial"/>
          <w:b/>
          <w:sz w:val="24"/>
        </w:rPr>
        <w:t>§ 7. </w:t>
      </w:r>
      <w:r w:rsidRPr="00563111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  <w:r w:rsidRPr="00563111">
        <w:rPr>
          <w:rFonts w:ascii="Arial" w:hAnsi="Arial" w:cs="Arial"/>
          <w:color w:val="000000"/>
          <w:sz w:val="24"/>
          <w:u w:color="000000"/>
        </w:rPr>
        <w:tab/>
      </w:r>
    </w:p>
    <w:p w14:paraId="38D37160" w14:textId="77777777" w:rsidR="00572ED9" w:rsidRPr="00563111" w:rsidRDefault="00572ED9" w:rsidP="00563111">
      <w:pPr>
        <w:spacing w:line="360" w:lineRule="auto"/>
        <w:ind w:left="5669"/>
        <w:jc w:val="left"/>
        <w:rPr>
          <w:rFonts w:ascii="Arial" w:hAnsi="Arial" w:cs="Arial"/>
          <w:b/>
          <w:i/>
          <w:sz w:val="24"/>
          <w:u w:val="thick"/>
        </w:rPr>
      </w:pPr>
    </w:p>
    <w:sectPr w:rsidR="00572ED9" w:rsidRPr="00563111" w:rsidSect="000076C5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B724" w14:textId="77777777" w:rsidR="00563111" w:rsidRDefault="00563111">
      <w:r>
        <w:separator/>
      </w:r>
    </w:p>
  </w:endnote>
  <w:endnote w:type="continuationSeparator" w:id="0">
    <w:p w14:paraId="30E5BD6A" w14:textId="77777777" w:rsidR="00563111" w:rsidRDefault="0056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44C3" w14:textId="77777777" w:rsidR="00563111" w:rsidRDefault="00563111">
      <w:r>
        <w:separator/>
      </w:r>
    </w:p>
  </w:footnote>
  <w:footnote w:type="continuationSeparator" w:id="0">
    <w:p w14:paraId="3B7F8C6B" w14:textId="77777777" w:rsidR="00563111" w:rsidRDefault="0056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7938"/>
    <w:multiLevelType w:val="hybridMultilevel"/>
    <w:tmpl w:val="434E7AB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9714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6C5"/>
    <w:rsid w:val="000426E3"/>
    <w:rsid w:val="00563111"/>
    <w:rsid w:val="00572ED9"/>
    <w:rsid w:val="00670B37"/>
    <w:rsid w:val="007C4F5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CBCF"/>
  <w15:docId w15:val="{96D923F2-C043-4421-A98A-239C120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11"/>
    <w:pPr>
      <w:ind w:left="720"/>
      <w:contextualSpacing/>
    </w:pPr>
  </w:style>
  <w:style w:type="paragraph" w:styleId="Nagwek">
    <w:name w:val="header"/>
    <w:basedOn w:val="Normalny"/>
    <w:link w:val="NagwekZnak"/>
    <w:rsid w:val="00007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76C5"/>
    <w:rPr>
      <w:sz w:val="22"/>
      <w:szCs w:val="24"/>
    </w:rPr>
  </w:style>
  <w:style w:type="paragraph" w:styleId="Stopka">
    <w:name w:val="footer"/>
    <w:basedOn w:val="Normalny"/>
    <w:link w:val="StopkaZnak"/>
    <w:rsid w:val="00007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6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57/18/24 z dnia 3 września 2024 r.</dc:title>
  <dc:subject>w sprawie przeprowadzenia konsultacji dotyczących projektu uchwały Rady Powiatu Pszczyńskiego w^sprawie zmiany Uchwały Nr XXXIX/309/18 Rady Powiatu Pszczyńskiego z^dnia 28^marca 2018^r. sprawie przyjęcia regulaminu wynagradzania nauczycieli, wychowawców i^innych pracowników pedagogicznych zatrudnionych w^szkołach i^placówkach oświatowych prowadzonych przez Powiat Pszczyński</dc:subject>
  <dc:creator>Janosz.Celina</dc:creator>
  <cp:lastModifiedBy>Celina Janosz</cp:lastModifiedBy>
  <cp:revision>4</cp:revision>
  <dcterms:created xsi:type="dcterms:W3CDTF">2024-09-04T11:09:00Z</dcterms:created>
  <dcterms:modified xsi:type="dcterms:W3CDTF">2024-09-04T11:22:00Z</dcterms:modified>
  <cp:category>Akt prawny</cp:category>
</cp:coreProperties>
</file>