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35ED7B" w14:textId="77777777" w:rsidR="00A91B02" w:rsidRDefault="00000000">
      <w:pPr>
        <w:spacing w:line="360" w:lineRule="auto"/>
      </w:pPr>
      <w:r>
        <w:rPr>
          <w:rFonts w:ascii="Arial" w:hAnsi="Arial" w:cs="Arial"/>
          <w:sz w:val="22"/>
          <w:szCs w:val="22"/>
        </w:rPr>
        <w:t>Załącznik Nr 1 do Uchwały  Nr 254/45/15</w:t>
      </w:r>
    </w:p>
    <w:p w14:paraId="1FE444AD" w14:textId="77777777" w:rsidR="00A91B02" w:rsidRDefault="00000000">
      <w:pPr>
        <w:spacing w:line="360" w:lineRule="auto"/>
      </w:pPr>
      <w:r>
        <w:rPr>
          <w:rFonts w:ascii="Arial" w:hAnsi="Arial" w:cs="Arial"/>
          <w:sz w:val="22"/>
          <w:szCs w:val="22"/>
        </w:rPr>
        <w:t>Zarządu Powiatu Pszczyńskiego</w:t>
      </w:r>
    </w:p>
    <w:p w14:paraId="132B7525" w14:textId="30EA77B5" w:rsidR="00A91B02" w:rsidRDefault="00000000">
      <w:r>
        <w:rPr>
          <w:rFonts w:ascii="Arial" w:hAnsi="Arial" w:cs="Arial"/>
          <w:sz w:val="22"/>
          <w:szCs w:val="22"/>
        </w:rPr>
        <w:t>z dnia 13 pa</w:t>
      </w:r>
      <w:r w:rsidR="00AD3E6E">
        <w:rPr>
          <w:rFonts w:ascii="Arial" w:hAnsi="Arial" w:cs="Arial"/>
          <w:sz w:val="22"/>
          <w:szCs w:val="22"/>
        </w:rPr>
        <w:t>ź</w:t>
      </w:r>
      <w:r>
        <w:rPr>
          <w:rFonts w:ascii="Arial" w:hAnsi="Arial" w:cs="Arial"/>
          <w:sz w:val="22"/>
          <w:szCs w:val="22"/>
        </w:rPr>
        <w:t xml:space="preserve">dziernika 2015 </w:t>
      </w:r>
      <w:r>
        <w:rPr>
          <w:sz w:val="22"/>
          <w:szCs w:val="22"/>
        </w:rPr>
        <w:t>r.</w:t>
      </w:r>
    </w:p>
    <w:p w14:paraId="0539CD2F" w14:textId="77777777" w:rsidR="00A91B02" w:rsidRPr="00AD3E6E" w:rsidRDefault="00000000" w:rsidP="00E6308C">
      <w:pPr>
        <w:pStyle w:val="Nagwek1"/>
        <w:spacing w:after="480"/>
        <w:ind w:left="431" w:hanging="431"/>
      </w:pPr>
      <w:r w:rsidRPr="00E6308C">
        <w:rPr>
          <w:rStyle w:val="Pogrubienie"/>
          <w:b/>
          <w:bCs/>
        </w:rPr>
        <w:t xml:space="preserve">Regulamin Organizacyjny </w:t>
      </w:r>
      <w:r w:rsidRPr="00E6308C">
        <w:t xml:space="preserve">Organizatora </w:t>
      </w:r>
      <w:r w:rsidRPr="00AD3E6E">
        <w:t xml:space="preserve">Rodzinnej Pieczy Zastępczej </w:t>
      </w:r>
    </w:p>
    <w:p w14:paraId="18E0F209" w14:textId="77777777" w:rsidR="00A91B02" w:rsidRDefault="00000000" w:rsidP="00AD3E6E">
      <w:pPr>
        <w:pStyle w:val="Styl1-nagowek3"/>
      </w:pPr>
      <w:r>
        <w:t>Rozdział 1.</w:t>
      </w:r>
    </w:p>
    <w:p w14:paraId="08B20715" w14:textId="77777777" w:rsidR="00A91B02" w:rsidRDefault="00000000" w:rsidP="001856C2">
      <w:pPr>
        <w:pStyle w:val="Styl1-nagowek3"/>
      </w:pPr>
      <w:r>
        <w:t>Postanowienia  ogólne</w:t>
      </w:r>
    </w:p>
    <w:p w14:paraId="486F0504" w14:textId="66203694" w:rsidR="00AD3E6E" w:rsidRPr="00AD3E6E" w:rsidRDefault="00000000" w:rsidP="00DE768F">
      <w:pPr>
        <w:pStyle w:val="Styl3-nagowek3"/>
        <w:rPr>
          <w:rFonts w:ascii="Times New Roman" w:hAnsi="Times New Roman" w:cs="Times New Roman"/>
        </w:rPr>
      </w:pPr>
      <w:r>
        <w:t>§ 1.</w:t>
      </w:r>
    </w:p>
    <w:p w14:paraId="183D0013" w14:textId="0FE42C5C" w:rsidR="00A91B02" w:rsidRDefault="00000000" w:rsidP="0048652A">
      <w:pPr>
        <w:spacing w:line="360" w:lineRule="auto"/>
      </w:pPr>
      <w:r>
        <w:rPr>
          <w:rFonts w:ascii="Arial" w:hAnsi="Arial" w:cs="Arial"/>
        </w:rPr>
        <w:t>Regulamin Organizacyjny określa wewnętrzną organizację i zasady funkcjonowania Organizatora Rodzinnej Pieczy Zastępczej w Powiecie Pszczyńskim, wykonywane zadania oraz inne postanowienia związane z pracą jednostki.</w:t>
      </w:r>
    </w:p>
    <w:p w14:paraId="7738A16E" w14:textId="71638809" w:rsidR="00A91B02" w:rsidRPr="00DE768F" w:rsidRDefault="00000000" w:rsidP="00DE768F">
      <w:pPr>
        <w:pStyle w:val="Styl3-nagowek3"/>
      </w:pPr>
      <w:r w:rsidRPr="00DE768F">
        <w:rPr>
          <w:rStyle w:val="Pogrubienie"/>
          <w:b/>
          <w:bCs/>
        </w:rPr>
        <w:t>§ 2.</w:t>
      </w:r>
    </w:p>
    <w:p w14:paraId="5295F292" w14:textId="77777777" w:rsidR="00A91B02" w:rsidRDefault="00000000" w:rsidP="0048652A">
      <w:pPr>
        <w:pStyle w:val="NormalnyWeb"/>
        <w:spacing w:line="360" w:lineRule="auto"/>
      </w:pPr>
      <w:r>
        <w:rPr>
          <w:rFonts w:ascii="Arial" w:hAnsi="Arial" w:cs="Arial"/>
        </w:rPr>
        <w:t>Jednostka działa na podstawie następujących aktów prawnych</w:t>
      </w:r>
    </w:p>
    <w:p w14:paraId="5D879D62" w14:textId="2ED080A6" w:rsidR="00A91B02" w:rsidRDefault="00000000" w:rsidP="0048652A">
      <w:pPr>
        <w:pStyle w:val="NormalnyWeb"/>
        <w:numPr>
          <w:ilvl w:val="0"/>
          <w:numId w:val="14"/>
        </w:numPr>
        <w:spacing w:line="360" w:lineRule="auto"/>
      </w:pPr>
      <w:r>
        <w:rPr>
          <w:rFonts w:ascii="Arial" w:hAnsi="Arial" w:cs="Arial"/>
        </w:rPr>
        <w:t xml:space="preserve">ustawa z dnia 9 czerwca 2011 r. o wspieraniu rodziny i systemie pieczy zastępczej ( </w:t>
      </w:r>
      <w:proofErr w:type="spellStart"/>
      <w:r>
        <w:rPr>
          <w:rFonts w:ascii="Arial" w:hAnsi="Arial" w:cs="Arial"/>
        </w:rPr>
        <w:t>t.j</w:t>
      </w:r>
      <w:proofErr w:type="spellEnd"/>
      <w:r>
        <w:rPr>
          <w:rFonts w:ascii="Arial" w:hAnsi="Arial" w:cs="Arial"/>
        </w:rPr>
        <w:t>. Dz. U. z 2015 poz.332.) zwana dalej ustawą i rozporządzeń wynikających z ww. ustawy,</w:t>
      </w:r>
    </w:p>
    <w:p w14:paraId="36ADAA58" w14:textId="77777777" w:rsidR="00A91B02" w:rsidRDefault="00000000" w:rsidP="0048652A">
      <w:pPr>
        <w:pStyle w:val="NormalnyWeb"/>
        <w:numPr>
          <w:ilvl w:val="0"/>
          <w:numId w:val="14"/>
        </w:numPr>
        <w:spacing w:line="360" w:lineRule="auto"/>
      </w:pPr>
      <w:r>
        <w:rPr>
          <w:rFonts w:ascii="Arial" w:hAnsi="Arial" w:cs="Arial"/>
        </w:rPr>
        <w:t>Statut,</w:t>
      </w:r>
    </w:p>
    <w:p w14:paraId="3F6CC178" w14:textId="77777777" w:rsidR="00A91B02" w:rsidRDefault="00000000" w:rsidP="0048652A">
      <w:pPr>
        <w:pStyle w:val="NormalnyWeb"/>
        <w:numPr>
          <w:ilvl w:val="0"/>
          <w:numId w:val="14"/>
        </w:numPr>
        <w:spacing w:line="360" w:lineRule="auto"/>
      </w:pPr>
      <w:r>
        <w:rPr>
          <w:rFonts w:ascii="Arial" w:hAnsi="Arial" w:cs="Arial"/>
        </w:rPr>
        <w:t xml:space="preserve">niniejszy Regulamin Organizacyjny, </w:t>
      </w:r>
    </w:p>
    <w:p w14:paraId="4A46E7B8" w14:textId="77777777" w:rsidR="00A91B02" w:rsidRDefault="00000000" w:rsidP="0048652A">
      <w:pPr>
        <w:pStyle w:val="NormalnyWeb"/>
        <w:numPr>
          <w:ilvl w:val="0"/>
          <w:numId w:val="14"/>
        </w:numPr>
        <w:spacing w:line="360" w:lineRule="auto"/>
      </w:pPr>
      <w:r>
        <w:rPr>
          <w:rFonts w:ascii="Arial" w:hAnsi="Arial" w:cs="Arial"/>
        </w:rPr>
        <w:t xml:space="preserve">inne ustawy, rozporządzenia, a także odpowiednie uchwały i decyzje właściwych organów Powiatu obowiązujące w prowadzeniu ORPZ. </w:t>
      </w:r>
    </w:p>
    <w:p w14:paraId="1D34507E" w14:textId="77777777" w:rsidR="00A91B02" w:rsidRPr="00DE768F" w:rsidRDefault="00000000" w:rsidP="00DE768F">
      <w:pPr>
        <w:pStyle w:val="Styl3-nagowek3"/>
      </w:pPr>
      <w:r w:rsidRPr="0048652A">
        <w:t> </w:t>
      </w:r>
      <w:r w:rsidRPr="00DE768F">
        <w:rPr>
          <w:rStyle w:val="Pogrubienie"/>
          <w:b/>
          <w:bCs/>
        </w:rPr>
        <w:t>§ 3.</w:t>
      </w:r>
    </w:p>
    <w:p w14:paraId="7B00B2A8" w14:textId="77777777" w:rsidR="00A91B02" w:rsidRDefault="00000000" w:rsidP="0048652A">
      <w:pPr>
        <w:pStyle w:val="NormalnyWeb"/>
        <w:spacing w:line="360" w:lineRule="auto"/>
      </w:pPr>
      <w:r>
        <w:rPr>
          <w:rFonts w:ascii="Arial" w:hAnsi="Arial" w:cs="Arial"/>
        </w:rPr>
        <w:t>Ilekroć w dalszej części regulaminu jest mowa o:</w:t>
      </w:r>
    </w:p>
    <w:p w14:paraId="64D2E2C5" w14:textId="77777777" w:rsidR="00A91B02" w:rsidRDefault="00000000" w:rsidP="0048652A">
      <w:pPr>
        <w:pStyle w:val="NormalnyWeb"/>
        <w:spacing w:line="360" w:lineRule="auto"/>
        <w:ind w:left="180" w:hanging="180"/>
      </w:pPr>
      <w:r>
        <w:rPr>
          <w:rFonts w:ascii="Arial" w:hAnsi="Arial" w:cs="Arial"/>
        </w:rPr>
        <w:t xml:space="preserve">1.Regulaminie -  należy przez to rozumieć Regulamin Organizacyjny Organizatora Rodzinnej Pieczy Zastępczej </w:t>
      </w:r>
    </w:p>
    <w:p w14:paraId="095296A2" w14:textId="77777777" w:rsidR="00A91B02" w:rsidRDefault="00000000" w:rsidP="0048652A">
      <w:pPr>
        <w:pStyle w:val="NormalnyWeb"/>
        <w:spacing w:line="360" w:lineRule="auto"/>
        <w:ind w:left="180" w:hanging="180"/>
      </w:pPr>
      <w:r>
        <w:rPr>
          <w:rFonts w:ascii="Arial" w:hAnsi="Arial" w:cs="Arial"/>
        </w:rPr>
        <w:t xml:space="preserve">2.ORPZ  lub Jednostce   -  należy przez to rozumieć Organizatora Rodzinnej Pieczy Zastępczej </w:t>
      </w:r>
    </w:p>
    <w:p w14:paraId="40696A04" w14:textId="77777777" w:rsidR="00A91B02" w:rsidRDefault="00000000" w:rsidP="0048652A">
      <w:pPr>
        <w:pStyle w:val="NormalnyWeb"/>
        <w:spacing w:line="360" w:lineRule="auto"/>
        <w:ind w:left="180" w:hanging="180"/>
      </w:pPr>
      <w:r>
        <w:rPr>
          <w:rFonts w:ascii="Arial" w:hAnsi="Arial" w:cs="Arial"/>
        </w:rPr>
        <w:t>3.Kierowniku   - należy przez to rozumieć Kierownika Organizatora Rodzinnej Pieczy Zastępczej</w:t>
      </w:r>
    </w:p>
    <w:p w14:paraId="2714F8E4" w14:textId="77777777" w:rsidR="00A91B02" w:rsidRDefault="00000000" w:rsidP="0048652A">
      <w:pPr>
        <w:pStyle w:val="NormalnyWeb"/>
        <w:spacing w:line="360" w:lineRule="auto"/>
      </w:pPr>
      <w:r>
        <w:rPr>
          <w:rFonts w:ascii="Arial" w:hAnsi="Arial" w:cs="Arial"/>
        </w:rPr>
        <w:t>4. Zarządzie  -  należy przez to rozumieć Zarząd Powiatu Pszczyńskiego.</w:t>
      </w:r>
    </w:p>
    <w:p w14:paraId="6A9D09B5" w14:textId="77777777" w:rsidR="00A91B02" w:rsidRDefault="00000000" w:rsidP="0048652A">
      <w:pPr>
        <w:pStyle w:val="NormalnyWeb"/>
        <w:spacing w:line="360" w:lineRule="auto"/>
        <w:ind w:left="180" w:hanging="180"/>
      </w:pPr>
      <w:r>
        <w:rPr>
          <w:rFonts w:ascii="Arial" w:hAnsi="Arial" w:cs="Arial"/>
        </w:rPr>
        <w:lastRenderedPageBreak/>
        <w:t>5. Wolontariuszu – należy przez to rozumieć osoby, o których mowa w art. 2  p. 3 ustawy   z dnia 24 kwietnia 2003 r. o działalności pożytku publicznego i wolontariacie (</w:t>
      </w:r>
      <w:proofErr w:type="spellStart"/>
      <w:r>
        <w:rPr>
          <w:rFonts w:ascii="Arial" w:hAnsi="Arial" w:cs="Arial"/>
        </w:rPr>
        <w:t>t.j</w:t>
      </w:r>
      <w:proofErr w:type="spellEnd"/>
      <w:r>
        <w:rPr>
          <w:rFonts w:ascii="Arial" w:hAnsi="Arial" w:cs="Arial"/>
        </w:rPr>
        <w:t xml:space="preserve">. Dz. U. z 2014 r. poz. 1118 z </w:t>
      </w:r>
      <w:proofErr w:type="spellStart"/>
      <w:r>
        <w:rPr>
          <w:rFonts w:ascii="Arial" w:hAnsi="Arial" w:cs="Arial"/>
        </w:rPr>
        <w:t>póź</w:t>
      </w:r>
      <w:proofErr w:type="spellEnd"/>
      <w:r>
        <w:rPr>
          <w:rFonts w:ascii="Arial" w:hAnsi="Arial" w:cs="Arial"/>
        </w:rPr>
        <w:t>. zm.). </w:t>
      </w:r>
    </w:p>
    <w:p w14:paraId="258A5E84" w14:textId="77777777" w:rsidR="00A91B02" w:rsidRPr="0048652A" w:rsidRDefault="00000000" w:rsidP="00DE768F">
      <w:pPr>
        <w:pStyle w:val="Styl3-nagowek3"/>
      </w:pPr>
      <w:r w:rsidRPr="0048652A">
        <w:rPr>
          <w:rStyle w:val="Pogrubienie"/>
          <w:b/>
          <w:bCs/>
        </w:rPr>
        <w:t>§ 4.</w:t>
      </w:r>
    </w:p>
    <w:p w14:paraId="4858A7CC" w14:textId="77777777" w:rsidR="00A91B02" w:rsidRDefault="00000000" w:rsidP="0048652A">
      <w:pPr>
        <w:pStyle w:val="NormalnyWeb"/>
        <w:spacing w:line="360" w:lineRule="auto"/>
      </w:pPr>
      <w:r>
        <w:rPr>
          <w:rFonts w:ascii="Arial" w:hAnsi="Arial" w:cs="Arial"/>
        </w:rPr>
        <w:t xml:space="preserve">ORPZ jest jednostką organizacyjną Powiatu Pszczyńskiego działającą w formie jednostki budżetowej, powołaną do wykonywania zadań publicznych w zakresie wspierania rodziny i organizowania pieczy zastępczej. </w:t>
      </w:r>
    </w:p>
    <w:p w14:paraId="0C2A1FA5" w14:textId="7F510016" w:rsidR="00A91B02" w:rsidRDefault="00000000" w:rsidP="0048652A">
      <w:pPr>
        <w:pStyle w:val="Styl1-nagowek3"/>
        <w:spacing w:line="360" w:lineRule="auto"/>
      </w:pPr>
      <w:r>
        <w:t>Rozdział 2.</w:t>
      </w:r>
    </w:p>
    <w:p w14:paraId="4C06F3FC" w14:textId="77777777" w:rsidR="00A91B02" w:rsidRDefault="00000000" w:rsidP="0048652A">
      <w:pPr>
        <w:pStyle w:val="Styl1-nagowek3"/>
        <w:spacing w:line="360" w:lineRule="auto"/>
      </w:pPr>
      <w:r>
        <w:t>Organizacja ORPZ, podział zadań i kompetencji</w:t>
      </w:r>
    </w:p>
    <w:p w14:paraId="1EAE66E4" w14:textId="77777777" w:rsidR="00A91B02" w:rsidRDefault="00000000" w:rsidP="00DE768F">
      <w:pPr>
        <w:pStyle w:val="Styl3-nagowek3"/>
      </w:pPr>
      <w:r>
        <w:t>§ 5.</w:t>
      </w:r>
    </w:p>
    <w:p w14:paraId="23ADF91E" w14:textId="77777777" w:rsidR="00A91B02" w:rsidRDefault="00000000" w:rsidP="0048652A">
      <w:pPr>
        <w:numPr>
          <w:ilvl w:val="0"/>
          <w:numId w:val="6"/>
        </w:numPr>
        <w:tabs>
          <w:tab w:val="left" w:pos="360"/>
        </w:tabs>
        <w:spacing w:before="280" w:after="240" w:line="360" w:lineRule="auto"/>
        <w:ind w:left="360"/>
      </w:pPr>
      <w:r>
        <w:rPr>
          <w:rFonts w:ascii="Arial" w:hAnsi="Arial" w:cs="Arial"/>
        </w:rPr>
        <w:t>ORPZ kieruje Kierownik zatrudniony przez Zarząd</w:t>
      </w:r>
      <w:r>
        <w:rPr>
          <w:rFonts w:ascii="Arial" w:hAnsi="Arial" w:cs="Arial"/>
          <w:i/>
        </w:rPr>
        <w:t xml:space="preserve"> </w:t>
      </w:r>
      <w:r>
        <w:rPr>
          <w:rFonts w:ascii="Arial" w:hAnsi="Arial" w:cs="Arial"/>
        </w:rPr>
        <w:t xml:space="preserve">na zasadzie jednoosobowego kierownictwa  i ponosi odpowiedzialność za wyniki pracy ORPZ. </w:t>
      </w:r>
    </w:p>
    <w:p w14:paraId="643AC7E4" w14:textId="77777777" w:rsidR="00A91B02" w:rsidRDefault="00000000" w:rsidP="0048652A">
      <w:pPr>
        <w:numPr>
          <w:ilvl w:val="0"/>
          <w:numId w:val="6"/>
        </w:numPr>
        <w:tabs>
          <w:tab w:val="left" w:pos="360"/>
        </w:tabs>
        <w:spacing w:after="240" w:line="360" w:lineRule="auto"/>
        <w:ind w:left="360"/>
      </w:pPr>
      <w:r>
        <w:rPr>
          <w:rFonts w:ascii="Arial" w:hAnsi="Arial" w:cs="Arial"/>
        </w:rPr>
        <w:t xml:space="preserve">Kierownik organizuje pracę, kieruje bieżącymi sprawami ORPZ oraz reprezentuje go na zewnątrz. </w:t>
      </w:r>
    </w:p>
    <w:p w14:paraId="3E13676B" w14:textId="77777777" w:rsidR="00A91B02" w:rsidRDefault="00000000" w:rsidP="0048652A">
      <w:pPr>
        <w:numPr>
          <w:ilvl w:val="0"/>
          <w:numId w:val="6"/>
        </w:numPr>
        <w:tabs>
          <w:tab w:val="left" w:pos="360"/>
        </w:tabs>
        <w:spacing w:after="240" w:line="360" w:lineRule="auto"/>
        <w:ind w:hanging="720"/>
      </w:pPr>
      <w:r>
        <w:rPr>
          <w:rFonts w:ascii="Arial" w:hAnsi="Arial" w:cs="Arial"/>
        </w:rPr>
        <w:t xml:space="preserve">Kierownik jest służbowym przełożonym wszystkich pracowników ORPZ. </w:t>
      </w:r>
    </w:p>
    <w:p w14:paraId="09735BCD" w14:textId="77777777" w:rsidR="00A91B02" w:rsidRDefault="00000000" w:rsidP="0048652A">
      <w:pPr>
        <w:numPr>
          <w:ilvl w:val="0"/>
          <w:numId w:val="6"/>
        </w:numPr>
        <w:tabs>
          <w:tab w:val="left" w:pos="360"/>
        </w:tabs>
        <w:spacing w:after="240" w:line="360" w:lineRule="auto"/>
        <w:ind w:left="360"/>
      </w:pPr>
      <w:r>
        <w:rPr>
          <w:rFonts w:ascii="Arial" w:hAnsi="Arial" w:cs="Arial"/>
        </w:rPr>
        <w:t xml:space="preserve">Kierownik bezpośrednio kieruje pracą pracowników merytorycznych oraz sprawuje nadzór nad pracą administracji. </w:t>
      </w:r>
    </w:p>
    <w:p w14:paraId="2995787A" w14:textId="77777777" w:rsidR="00A91B02" w:rsidRDefault="00000000" w:rsidP="0048652A">
      <w:pPr>
        <w:numPr>
          <w:ilvl w:val="0"/>
          <w:numId w:val="6"/>
        </w:numPr>
        <w:tabs>
          <w:tab w:val="left" w:pos="360"/>
        </w:tabs>
        <w:spacing w:after="240" w:line="360" w:lineRule="auto"/>
        <w:ind w:left="360"/>
      </w:pPr>
      <w:r>
        <w:rPr>
          <w:rFonts w:ascii="Arial" w:hAnsi="Arial" w:cs="Arial"/>
        </w:rPr>
        <w:t xml:space="preserve">Kierownika, w czasie jego usprawiedliwionej nieobecności, zastępuje pracownik wyznaczony przez  niego, w zakresie zadań wskazanych  w pełnomocnictwie. </w:t>
      </w:r>
    </w:p>
    <w:p w14:paraId="663BB237" w14:textId="77777777" w:rsidR="00A91B02" w:rsidRDefault="00000000" w:rsidP="0048652A">
      <w:pPr>
        <w:numPr>
          <w:ilvl w:val="0"/>
          <w:numId w:val="6"/>
        </w:numPr>
        <w:tabs>
          <w:tab w:val="left" w:pos="360"/>
        </w:tabs>
        <w:spacing w:after="240" w:line="360" w:lineRule="auto"/>
        <w:ind w:left="360"/>
      </w:pPr>
      <w:r>
        <w:rPr>
          <w:rFonts w:ascii="Arial" w:hAnsi="Arial" w:cs="Arial"/>
        </w:rPr>
        <w:t xml:space="preserve">W przypadku dłuższej nieobecności Kierownika przekraczającej 60 dni, Zarząd może powierzyć pełnienie obowiązków Kierownika innej osobie zatrudnionej w tej jednostce. </w:t>
      </w:r>
    </w:p>
    <w:p w14:paraId="3B9923A8" w14:textId="77777777" w:rsidR="00A91B02" w:rsidRDefault="00000000" w:rsidP="0048652A">
      <w:pPr>
        <w:numPr>
          <w:ilvl w:val="0"/>
          <w:numId w:val="6"/>
        </w:numPr>
        <w:tabs>
          <w:tab w:val="left" w:pos="360"/>
        </w:tabs>
        <w:spacing w:line="360" w:lineRule="auto"/>
        <w:ind w:hanging="720"/>
      </w:pPr>
      <w:r>
        <w:rPr>
          <w:rFonts w:ascii="Arial" w:hAnsi="Arial" w:cs="Arial"/>
        </w:rPr>
        <w:t xml:space="preserve">Do kompetencji Kierownika należy w szczególności: </w:t>
      </w:r>
    </w:p>
    <w:p w14:paraId="7CF9B0E7" w14:textId="77777777" w:rsidR="00A91B02" w:rsidRDefault="00000000" w:rsidP="0048652A">
      <w:pPr>
        <w:numPr>
          <w:ilvl w:val="1"/>
          <w:numId w:val="6"/>
        </w:numPr>
        <w:tabs>
          <w:tab w:val="left" w:pos="900"/>
        </w:tabs>
        <w:spacing w:line="360" w:lineRule="auto"/>
        <w:ind w:left="900"/>
      </w:pPr>
      <w:r>
        <w:rPr>
          <w:rFonts w:ascii="Arial" w:hAnsi="Arial" w:cs="Arial"/>
        </w:rPr>
        <w:t xml:space="preserve">tworzenie warunków do realizacji zadań ORPZ określonych ustawami i aktami prawa wydanymi na ich podstawie oraz niniejszym Regulaminem, </w:t>
      </w:r>
    </w:p>
    <w:p w14:paraId="12049C0F" w14:textId="77777777" w:rsidR="00A91B02" w:rsidRDefault="00000000" w:rsidP="0048652A">
      <w:pPr>
        <w:numPr>
          <w:ilvl w:val="1"/>
          <w:numId w:val="6"/>
        </w:numPr>
        <w:tabs>
          <w:tab w:val="left" w:pos="900"/>
        </w:tabs>
        <w:spacing w:line="360" w:lineRule="auto"/>
        <w:ind w:left="900"/>
      </w:pPr>
      <w:r>
        <w:rPr>
          <w:rFonts w:ascii="Arial" w:hAnsi="Arial" w:cs="Arial"/>
        </w:rPr>
        <w:t xml:space="preserve">nadzór nad przestrzeganiem standardów usług świadczonych przez ORPZ, </w:t>
      </w:r>
    </w:p>
    <w:p w14:paraId="55E3B4F4" w14:textId="77777777" w:rsidR="00A91B02" w:rsidRDefault="00000000" w:rsidP="0048652A">
      <w:pPr>
        <w:numPr>
          <w:ilvl w:val="1"/>
          <w:numId w:val="6"/>
        </w:numPr>
        <w:tabs>
          <w:tab w:val="left" w:pos="900"/>
        </w:tabs>
        <w:spacing w:line="360" w:lineRule="auto"/>
        <w:ind w:left="900"/>
      </w:pPr>
      <w:r>
        <w:rPr>
          <w:rFonts w:ascii="Arial" w:hAnsi="Arial" w:cs="Arial"/>
        </w:rPr>
        <w:t xml:space="preserve">zapoznawanie rodzin i pracowników z ich uprawnieniami i obowiązkami oraz regulaminami obowiązującymi w jednostce, </w:t>
      </w:r>
    </w:p>
    <w:p w14:paraId="1BA1D5C0" w14:textId="77777777" w:rsidR="00A91B02" w:rsidRDefault="00000000" w:rsidP="0048652A">
      <w:pPr>
        <w:numPr>
          <w:ilvl w:val="1"/>
          <w:numId w:val="6"/>
        </w:numPr>
        <w:tabs>
          <w:tab w:val="left" w:pos="900"/>
        </w:tabs>
        <w:spacing w:line="360" w:lineRule="auto"/>
        <w:ind w:left="900"/>
      </w:pPr>
      <w:r>
        <w:rPr>
          <w:rFonts w:ascii="Arial" w:hAnsi="Arial" w:cs="Arial"/>
        </w:rPr>
        <w:t xml:space="preserve">określanie i wdrażanie odpowiednich struktur organizacyjnych jednostki oraz ustalanie form i metod pracy, </w:t>
      </w:r>
    </w:p>
    <w:p w14:paraId="2A91E9D0" w14:textId="77777777" w:rsidR="00A91B02" w:rsidRDefault="00000000" w:rsidP="0048652A">
      <w:pPr>
        <w:numPr>
          <w:ilvl w:val="1"/>
          <w:numId w:val="6"/>
        </w:numPr>
        <w:tabs>
          <w:tab w:val="left" w:pos="900"/>
        </w:tabs>
        <w:spacing w:line="360" w:lineRule="auto"/>
        <w:ind w:left="900"/>
      </w:pPr>
      <w:r>
        <w:rPr>
          <w:rFonts w:ascii="Arial" w:hAnsi="Arial" w:cs="Arial"/>
        </w:rPr>
        <w:lastRenderedPageBreak/>
        <w:t xml:space="preserve">dokonywanie podziału zadań, kompetencji i odpowiedzialności pomiędzy pracownikami jednostki, </w:t>
      </w:r>
    </w:p>
    <w:p w14:paraId="3AC399D8" w14:textId="77777777" w:rsidR="00A91B02" w:rsidRDefault="00000000" w:rsidP="0048652A">
      <w:pPr>
        <w:numPr>
          <w:ilvl w:val="1"/>
          <w:numId w:val="6"/>
        </w:numPr>
        <w:tabs>
          <w:tab w:val="left" w:pos="900"/>
        </w:tabs>
        <w:spacing w:line="360" w:lineRule="auto"/>
        <w:ind w:left="900"/>
      </w:pPr>
      <w:r>
        <w:rPr>
          <w:rFonts w:ascii="Arial" w:hAnsi="Arial" w:cs="Arial"/>
        </w:rPr>
        <w:t xml:space="preserve">realizowanie zasad polityki kadrowej i dbałość o należyty dobór pracowników, </w:t>
      </w:r>
    </w:p>
    <w:p w14:paraId="7CF1BFAB" w14:textId="77777777" w:rsidR="00A91B02" w:rsidRDefault="00000000" w:rsidP="0048652A">
      <w:pPr>
        <w:numPr>
          <w:ilvl w:val="1"/>
          <w:numId w:val="6"/>
        </w:numPr>
        <w:tabs>
          <w:tab w:val="left" w:pos="900"/>
        </w:tabs>
        <w:spacing w:line="360" w:lineRule="auto"/>
        <w:ind w:left="900"/>
      </w:pPr>
      <w:r>
        <w:rPr>
          <w:rFonts w:ascii="Arial" w:hAnsi="Arial" w:cs="Arial"/>
        </w:rPr>
        <w:t xml:space="preserve">zapewnianie skutecznej kontroli realizacji zadań ORPZ oraz przestrzegania przepisów prawa, </w:t>
      </w:r>
    </w:p>
    <w:p w14:paraId="6152F8E8" w14:textId="77777777" w:rsidR="00A91B02" w:rsidRDefault="00000000" w:rsidP="0048652A">
      <w:pPr>
        <w:numPr>
          <w:ilvl w:val="1"/>
          <w:numId w:val="6"/>
        </w:numPr>
        <w:tabs>
          <w:tab w:val="left" w:pos="900"/>
        </w:tabs>
        <w:spacing w:after="280" w:line="360" w:lineRule="auto"/>
        <w:ind w:left="900"/>
      </w:pPr>
      <w:r>
        <w:rPr>
          <w:rFonts w:ascii="Arial" w:hAnsi="Arial" w:cs="Arial"/>
        </w:rPr>
        <w:t xml:space="preserve">zapewnianie sprawnego funkcjonowania jednostki. </w:t>
      </w:r>
    </w:p>
    <w:p w14:paraId="4723CACD" w14:textId="77777777" w:rsidR="00A91B02" w:rsidRDefault="00000000" w:rsidP="0048652A">
      <w:pPr>
        <w:spacing w:before="280" w:after="280" w:line="360" w:lineRule="auto"/>
        <w:ind w:left="360" w:hanging="360"/>
      </w:pPr>
      <w:r>
        <w:rPr>
          <w:rFonts w:ascii="Arial" w:hAnsi="Arial" w:cs="Arial"/>
          <w:sz w:val="22"/>
          <w:szCs w:val="22"/>
        </w:rPr>
        <w:t>8</w:t>
      </w:r>
      <w:r>
        <w:rPr>
          <w:rFonts w:ascii="Arial" w:hAnsi="Arial" w:cs="Arial"/>
        </w:rPr>
        <w:t xml:space="preserve">.Do wyłącznej kompetencji Kierownika należy: </w:t>
      </w:r>
    </w:p>
    <w:p w14:paraId="4327F13D" w14:textId="77777777" w:rsidR="00A91B02" w:rsidRDefault="00000000" w:rsidP="0048652A">
      <w:pPr>
        <w:numPr>
          <w:ilvl w:val="1"/>
          <w:numId w:val="4"/>
        </w:numPr>
        <w:tabs>
          <w:tab w:val="left" w:pos="720"/>
        </w:tabs>
        <w:spacing w:before="280" w:line="360" w:lineRule="auto"/>
        <w:ind w:left="900" w:hanging="540"/>
      </w:pPr>
      <w:r>
        <w:rPr>
          <w:rFonts w:ascii="Arial" w:hAnsi="Arial" w:cs="Arial"/>
        </w:rPr>
        <w:t xml:space="preserve">wydawanie zarządzeń wewnętrznych, </w:t>
      </w:r>
    </w:p>
    <w:p w14:paraId="6E5E9809" w14:textId="77777777" w:rsidR="00A91B02" w:rsidRDefault="00000000" w:rsidP="0048652A">
      <w:pPr>
        <w:numPr>
          <w:ilvl w:val="1"/>
          <w:numId w:val="4"/>
        </w:numPr>
        <w:tabs>
          <w:tab w:val="left" w:pos="540"/>
          <w:tab w:val="left" w:pos="690"/>
          <w:tab w:val="left" w:pos="1320"/>
        </w:tabs>
        <w:spacing w:line="360" w:lineRule="auto"/>
        <w:ind w:left="720"/>
      </w:pPr>
      <w:r>
        <w:rPr>
          <w:rFonts w:ascii="Arial" w:hAnsi="Arial" w:cs="Arial"/>
        </w:rPr>
        <w:t xml:space="preserve">realizacja zasad polityki kadrowej i dbanie o należyty dobór pracowników, w tym – nawiązywanie i rozwiązywanie stosunków pracy z pracownikami ORPZ oraz zawieranie umów cywilnoprawnych, </w:t>
      </w:r>
    </w:p>
    <w:p w14:paraId="3DFB7A2B" w14:textId="77777777" w:rsidR="00A91B02" w:rsidRDefault="00000000" w:rsidP="0048652A">
      <w:pPr>
        <w:numPr>
          <w:ilvl w:val="1"/>
          <w:numId w:val="4"/>
        </w:numPr>
        <w:tabs>
          <w:tab w:val="left" w:pos="540"/>
        </w:tabs>
        <w:spacing w:line="360" w:lineRule="auto"/>
        <w:ind w:left="720"/>
      </w:pPr>
      <w:r>
        <w:rPr>
          <w:rFonts w:ascii="Arial" w:eastAsia="Arial" w:hAnsi="Arial" w:cs="Arial"/>
        </w:rPr>
        <w:t xml:space="preserve"> </w:t>
      </w:r>
      <w:r>
        <w:rPr>
          <w:rFonts w:ascii="Arial" w:hAnsi="Arial" w:cs="Arial"/>
        </w:rPr>
        <w:t>reprezentowanie jednostki na zewnątrz, w tym dokonywanie czynności prawnych i składanie oświadczeń woli w imieniu ORPZ w ramach upoważnienia udzielonego przez Zarząd, z zastrzeżeniem postanowień niniejszego regulaminu,</w:t>
      </w:r>
    </w:p>
    <w:p w14:paraId="738AA8D9" w14:textId="77777777" w:rsidR="00A91B02" w:rsidRDefault="00000000" w:rsidP="0048652A">
      <w:pPr>
        <w:numPr>
          <w:ilvl w:val="1"/>
          <w:numId w:val="4"/>
        </w:numPr>
        <w:tabs>
          <w:tab w:val="left" w:pos="540"/>
        </w:tabs>
        <w:spacing w:after="280" w:line="360" w:lineRule="auto"/>
        <w:ind w:left="660"/>
      </w:pPr>
      <w:r>
        <w:rPr>
          <w:rFonts w:ascii="Arial" w:eastAsia="Arial" w:hAnsi="Arial" w:cs="Arial"/>
        </w:rPr>
        <w:t xml:space="preserve"> </w:t>
      </w:r>
      <w:r>
        <w:rPr>
          <w:rFonts w:ascii="Arial" w:hAnsi="Arial" w:cs="Arial"/>
        </w:rPr>
        <w:t xml:space="preserve">utrzymywanie kontaktów z organami administracji państwowej  i samorządowej, sądami oraz osobami, instytucjami i organizacjami pracującymi z dziećmi i rodzicami. </w:t>
      </w:r>
    </w:p>
    <w:p w14:paraId="287DDD78" w14:textId="77777777" w:rsidR="00A91B02" w:rsidRPr="0048652A" w:rsidRDefault="00000000" w:rsidP="00DE768F">
      <w:pPr>
        <w:pStyle w:val="Styl3-nagowek3"/>
      </w:pPr>
      <w:r w:rsidRPr="0048652A">
        <w:rPr>
          <w:rStyle w:val="Pogrubienie"/>
          <w:b/>
          <w:bCs/>
        </w:rPr>
        <w:t>§ 6</w:t>
      </w:r>
      <w:r w:rsidRPr="0048652A">
        <w:t> .</w:t>
      </w:r>
    </w:p>
    <w:p w14:paraId="7FA609E6" w14:textId="77777777" w:rsidR="00A91B02" w:rsidRDefault="00000000" w:rsidP="0048652A">
      <w:pPr>
        <w:pStyle w:val="NormalnyWeb"/>
        <w:spacing w:line="360" w:lineRule="auto"/>
      </w:pPr>
      <w:r>
        <w:rPr>
          <w:rFonts w:ascii="Arial" w:hAnsi="Arial" w:cs="Arial"/>
        </w:rPr>
        <w:t xml:space="preserve">ORPZ współdziała ze środowiskiem lokalnym, sądami, jednostkami organizacyjnymi Powiatu       i Gmin oraz podmiotami działającymi na zlecenie Powiatu w zakresie wykonywania przez nie działań dotyczących wspierania rodziny i systemu pieczy zastępczej </w:t>
      </w:r>
    </w:p>
    <w:p w14:paraId="1FD6BD6F" w14:textId="77777777" w:rsidR="00A91B02" w:rsidRPr="0048652A" w:rsidRDefault="00000000" w:rsidP="00DE768F">
      <w:pPr>
        <w:pStyle w:val="Styl3-nagowek3"/>
      </w:pPr>
      <w:r w:rsidRPr="0048652A">
        <w:rPr>
          <w:rStyle w:val="Pogrubienie"/>
          <w:b/>
          <w:bCs/>
        </w:rPr>
        <w:t>§ 7.</w:t>
      </w:r>
    </w:p>
    <w:p w14:paraId="0C2E0EFD" w14:textId="77777777" w:rsidR="00A91B02" w:rsidRDefault="00000000" w:rsidP="0048652A">
      <w:pPr>
        <w:numPr>
          <w:ilvl w:val="0"/>
          <w:numId w:val="7"/>
        </w:numPr>
        <w:tabs>
          <w:tab w:val="left" w:pos="360"/>
        </w:tabs>
        <w:spacing w:before="280" w:line="360" w:lineRule="auto"/>
        <w:ind w:left="360"/>
      </w:pPr>
      <w:r>
        <w:rPr>
          <w:rFonts w:ascii="Arial" w:hAnsi="Arial" w:cs="Arial"/>
        </w:rPr>
        <w:t xml:space="preserve">Wewnętrzną strukturę organizacyjną jednostki stanowią: </w:t>
      </w:r>
    </w:p>
    <w:p w14:paraId="5E01B435" w14:textId="77777777" w:rsidR="00A91B02" w:rsidRDefault="00000000" w:rsidP="0048652A">
      <w:pPr>
        <w:numPr>
          <w:ilvl w:val="1"/>
          <w:numId w:val="7"/>
        </w:numPr>
        <w:tabs>
          <w:tab w:val="left" w:pos="540"/>
          <w:tab w:val="left" w:pos="1080"/>
        </w:tabs>
        <w:spacing w:line="360" w:lineRule="auto"/>
        <w:ind w:hanging="900"/>
      </w:pPr>
      <w:r>
        <w:rPr>
          <w:rFonts w:ascii="Arial" w:hAnsi="Arial" w:cs="Arial"/>
          <w:color w:val="000000"/>
        </w:rPr>
        <w:t>stanowisko ds. administracyjnych,</w:t>
      </w:r>
    </w:p>
    <w:p w14:paraId="026B4D38" w14:textId="77777777" w:rsidR="00A91B02" w:rsidRDefault="00000000" w:rsidP="0048652A">
      <w:pPr>
        <w:numPr>
          <w:ilvl w:val="1"/>
          <w:numId w:val="7"/>
        </w:numPr>
        <w:tabs>
          <w:tab w:val="left" w:pos="1080"/>
        </w:tabs>
        <w:spacing w:line="360" w:lineRule="auto"/>
        <w:ind w:hanging="900"/>
      </w:pPr>
      <w:r>
        <w:rPr>
          <w:rFonts w:ascii="Arial" w:hAnsi="Arial" w:cs="Arial"/>
          <w:color w:val="000000"/>
        </w:rPr>
        <w:t>główny księgowy,</w:t>
      </w:r>
    </w:p>
    <w:p w14:paraId="697E0966" w14:textId="77777777" w:rsidR="00A91B02" w:rsidRDefault="00000000" w:rsidP="0048652A">
      <w:pPr>
        <w:numPr>
          <w:ilvl w:val="1"/>
          <w:numId w:val="7"/>
        </w:numPr>
        <w:tabs>
          <w:tab w:val="left" w:pos="1080"/>
        </w:tabs>
        <w:spacing w:line="360" w:lineRule="auto"/>
        <w:ind w:hanging="900"/>
      </w:pPr>
      <w:r>
        <w:rPr>
          <w:rFonts w:ascii="Arial" w:hAnsi="Arial" w:cs="Arial"/>
        </w:rPr>
        <w:t>zespół koordynatorów,</w:t>
      </w:r>
    </w:p>
    <w:p w14:paraId="233B86C5" w14:textId="77777777" w:rsidR="00A91B02" w:rsidRDefault="00000000" w:rsidP="0048652A">
      <w:pPr>
        <w:numPr>
          <w:ilvl w:val="1"/>
          <w:numId w:val="7"/>
        </w:numPr>
        <w:tabs>
          <w:tab w:val="left" w:pos="1080"/>
        </w:tabs>
        <w:spacing w:line="360" w:lineRule="auto"/>
        <w:ind w:hanging="900"/>
      </w:pPr>
      <w:r>
        <w:rPr>
          <w:rFonts w:ascii="Arial" w:hAnsi="Arial" w:cs="Arial"/>
        </w:rPr>
        <w:t>zespół pedagogów,</w:t>
      </w:r>
    </w:p>
    <w:p w14:paraId="3DADEF96" w14:textId="77777777" w:rsidR="00A91B02" w:rsidRDefault="00000000" w:rsidP="0048652A">
      <w:pPr>
        <w:numPr>
          <w:ilvl w:val="1"/>
          <w:numId w:val="7"/>
        </w:numPr>
        <w:tabs>
          <w:tab w:val="left" w:pos="1080"/>
        </w:tabs>
        <w:spacing w:line="360" w:lineRule="auto"/>
        <w:ind w:hanging="900"/>
      </w:pPr>
      <w:r>
        <w:rPr>
          <w:rFonts w:ascii="Arial" w:hAnsi="Arial" w:cs="Arial"/>
        </w:rPr>
        <w:t>zespół psychologów.</w:t>
      </w:r>
    </w:p>
    <w:p w14:paraId="54CD13ED" w14:textId="77777777" w:rsidR="00A91B02" w:rsidRDefault="00000000" w:rsidP="0048652A">
      <w:pPr>
        <w:numPr>
          <w:ilvl w:val="0"/>
          <w:numId w:val="7"/>
        </w:numPr>
        <w:tabs>
          <w:tab w:val="left" w:pos="360"/>
        </w:tabs>
        <w:spacing w:line="360" w:lineRule="auto"/>
        <w:ind w:left="360"/>
      </w:pPr>
      <w:r>
        <w:rPr>
          <w:rFonts w:ascii="Arial" w:hAnsi="Arial" w:cs="Arial"/>
        </w:rPr>
        <w:t>Pracownicy, o których mowa w ust. 1, podejmują działania i prowadzą sprawy związane z realizacją zadań ORPZ, każdy w zakresie określonym w niniejszym Regulaminie.</w:t>
      </w:r>
    </w:p>
    <w:p w14:paraId="5A823B0B" w14:textId="77777777" w:rsidR="00A91B02" w:rsidRDefault="00000000" w:rsidP="0048652A">
      <w:pPr>
        <w:numPr>
          <w:ilvl w:val="0"/>
          <w:numId w:val="7"/>
        </w:numPr>
        <w:tabs>
          <w:tab w:val="left" w:pos="360"/>
        </w:tabs>
        <w:spacing w:line="360" w:lineRule="auto"/>
        <w:ind w:left="360"/>
      </w:pPr>
      <w:r>
        <w:rPr>
          <w:rFonts w:ascii="Arial" w:hAnsi="Arial" w:cs="Arial"/>
        </w:rPr>
        <w:t>Do wspólnych zadań pracowników o których mowa w ust.1 należy w szczególności:</w:t>
      </w:r>
    </w:p>
    <w:p w14:paraId="51200DEE" w14:textId="247464A8" w:rsidR="00A91B02" w:rsidRDefault="00000000" w:rsidP="0048652A">
      <w:pPr>
        <w:pStyle w:val="Akapitzlist"/>
        <w:numPr>
          <w:ilvl w:val="1"/>
          <w:numId w:val="15"/>
        </w:numPr>
        <w:tabs>
          <w:tab w:val="left" w:pos="645"/>
        </w:tabs>
        <w:spacing w:line="360" w:lineRule="auto"/>
        <w:ind w:left="851"/>
      </w:pPr>
      <w:r w:rsidRPr="001856C2">
        <w:rPr>
          <w:rFonts w:ascii="Arial" w:hAnsi="Arial" w:cs="Arial"/>
        </w:rPr>
        <w:t>przygotowywanie sprawozdań, ocen i analiz,</w:t>
      </w:r>
    </w:p>
    <w:p w14:paraId="55C343BE" w14:textId="16761ED7" w:rsidR="00A91B02" w:rsidRDefault="00000000" w:rsidP="0048652A">
      <w:pPr>
        <w:pStyle w:val="Akapitzlist"/>
        <w:numPr>
          <w:ilvl w:val="1"/>
          <w:numId w:val="15"/>
        </w:numPr>
        <w:tabs>
          <w:tab w:val="left" w:pos="585"/>
          <w:tab w:val="left" w:pos="600"/>
        </w:tabs>
        <w:spacing w:line="360" w:lineRule="auto"/>
        <w:ind w:left="851"/>
      </w:pPr>
      <w:r w:rsidRPr="001856C2">
        <w:rPr>
          <w:rFonts w:ascii="Arial" w:hAnsi="Arial" w:cs="Arial"/>
        </w:rPr>
        <w:lastRenderedPageBreak/>
        <w:t>opracowywanie w ramach właściwości materiałów informacyjnych z zakresu swojego działania,</w:t>
      </w:r>
    </w:p>
    <w:p w14:paraId="3F0AB986" w14:textId="445D028D" w:rsidR="00A91B02" w:rsidRDefault="00000000" w:rsidP="0048652A">
      <w:pPr>
        <w:pStyle w:val="Akapitzlist"/>
        <w:numPr>
          <w:ilvl w:val="1"/>
          <w:numId w:val="15"/>
        </w:numPr>
        <w:spacing w:line="360" w:lineRule="auto"/>
        <w:ind w:left="851" w:hanging="338"/>
      </w:pPr>
      <w:r w:rsidRPr="001856C2">
        <w:rPr>
          <w:rFonts w:ascii="Arial" w:hAnsi="Arial" w:cs="Arial"/>
        </w:rPr>
        <w:t>podejmowanie niezbędnych przedsięwzięć w celu ochrony tajemnic zastrzeżonych ustawą.</w:t>
      </w:r>
    </w:p>
    <w:p w14:paraId="48FB878B" w14:textId="77777777" w:rsidR="00A91B02" w:rsidRDefault="00000000" w:rsidP="0048652A">
      <w:pPr>
        <w:numPr>
          <w:ilvl w:val="0"/>
          <w:numId w:val="7"/>
        </w:numPr>
        <w:tabs>
          <w:tab w:val="left" w:pos="360"/>
          <w:tab w:val="left" w:pos="375"/>
          <w:tab w:val="left" w:pos="405"/>
        </w:tabs>
        <w:spacing w:after="280" w:line="360" w:lineRule="auto"/>
        <w:ind w:left="345"/>
      </w:pPr>
      <w:r>
        <w:rPr>
          <w:rFonts w:ascii="Arial" w:hAnsi="Arial" w:cs="Arial"/>
        </w:rPr>
        <w:t>Pracownicy są zobowiązani wykonywać swoje obowiązki w sposób zapewniający sprawną i  prawidłową realizację zadań ORPZ.</w:t>
      </w:r>
    </w:p>
    <w:p w14:paraId="748BAF4B" w14:textId="77777777" w:rsidR="00A91B02" w:rsidRDefault="00000000" w:rsidP="0048652A">
      <w:pPr>
        <w:numPr>
          <w:ilvl w:val="0"/>
          <w:numId w:val="7"/>
        </w:numPr>
        <w:tabs>
          <w:tab w:val="left" w:pos="360"/>
          <w:tab w:val="left" w:pos="375"/>
          <w:tab w:val="left" w:pos="405"/>
        </w:tabs>
        <w:spacing w:after="280" w:line="360" w:lineRule="auto"/>
        <w:ind w:left="345"/>
      </w:pPr>
      <w:r>
        <w:rPr>
          <w:rFonts w:ascii="Arial" w:hAnsi="Arial" w:cs="Arial"/>
        </w:rPr>
        <w:t>Do obowiązków pracowników należy w szczególności:</w:t>
      </w:r>
    </w:p>
    <w:p w14:paraId="2DD0BB3F" w14:textId="442CE358" w:rsidR="00A91B02" w:rsidRDefault="00000000" w:rsidP="0048652A">
      <w:pPr>
        <w:pStyle w:val="Akapitzlist"/>
        <w:numPr>
          <w:ilvl w:val="1"/>
          <w:numId w:val="16"/>
        </w:numPr>
        <w:spacing w:line="360" w:lineRule="auto"/>
        <w:ind w:left="709" w:right="253"/>
        <w:jc w:val="both"/>
      </w:pPr>
      <w:r w:rsidRPr="001856C2">
        <w:rPr>
          <w:rFonts w:ascii="Arial" w:hAnsi="Arial" w:cs="Arial"/>
        </w:rPr>
        <w:t>należyte wykonywanie zadań przypisanych do zajmowanego stanowiska,</w:t>
      </w:r>
    </w:p>
    <w:p w14:paraId="3BAC220D" w14:textId="237D4F2E" w:rsidR="00A91B02" w:rsidRDefault="00000000" w:rsidP="0048652A">
      <w:pPr>
        <w:pStyle w:val="Akapitzlist"/>
        <w:numPr>
          <w:ilvl w:val="1"/>
          <w:numId w:val="16"/>
        </w:numPr>
        <w:spacing w:line="360" w:lineRule="auto"/>
        <w:ind w:left="709" w:right="253"/>
        <w:jc w:val="both"/>
      </w:pPr>
      <w:r w:rsidRPr="001856C2">
        <w:rPr>
          <w:rFonts w:ascii="Arial" w:hAnsi="Arial" w:cs="Arial"/>
        </w:rPr>
        <w:t xml:space="preserve">znajomość przepisów prawa obowiązujących na danym stanowisku pracy, </w:t>
      </w:r>
    </w:p>
    <w:p w14:paraId="55A30F1C" w14:textId="1BF63587" w:rsidR="00A91B02" w:rsidRDefault="00000000" w:rsidP="0048652A">
      <w:pPr>
        <w:pStyle w:val="Akapitzlist"/>
        <w:numPr>
          <w:ilvl w:val="1"/>
          <w:numId w:val="16"/>
        </w:numPr>
        <w:spacing w:line="360" w:lineRule="auto"/>
        <w:ind w:left="709" w:right="253"/>
        <w:jc w:val="both"/>
      </w:pPr>
      <w:r w:rsidRPr="001856C2">
        <w:rPr>
          <w:rFonts w:ascii="Arial" w:hAnsi="Arial" w:cs="Arial"/>
        </w:rPr>
        <w:t xml:space="preserve">sumienne wykonywanie służbowych poleceń przełożonych, </w:t>
      </w:r>
    </w:p>
    <w:p w14:paraId="6B877C76" w14:textId="41FDF475" w:rsidR="00A91B02" w:rsidRDefault="00000000" w:rsidP="0048652A">
      <w:pPr>
        <w:pStyle w:val="Akapitzlist"/>
        <w:numPr>
          <w:ilvl w:val="1"/>
          <w:numId w:val="16"/>
        </w:numPr>
        <w:tabs>
          <w:tab w:val="left" w:pos="60"/>
          <w:tab w:val="left" w:pos="165"/>
          <w:tab w:val="left" w:pos="285"/>
        </w:tabs>
        <w:spacing w:line="360" w:lineRule="auto"/>
        <w:ind w:left="709" w:right="253"/>
        <w:jc w:val="both"/>
      </w:pPr>
      <w:r w:rsidRPr="001856C2">
        <w:rPr>
          <w:rFonts w:ascii="Arial" w:hAnsi="Arial" w:cs="Arial"/>
        </w:rPr>
        <w:t>przestrzeganie porządku i dyscypliny pracy oraz przepisów bhp,</w:t>
      </w:r>
    </w:p>
    <w:p w14:paraId="47BEAC29" w14:textId="0FDED651" w:rsidR="00A91B02" w:rsidRDefault="00000000" w:rsidP="0048652A">
      <w:pPr>
        <w:pStyle w:val="Akapitzlist"/>
        <w:numPr>
          <w:ilvl w:val="1"/>
          <w:numId w:val="16"/>
        </w:numPr>
        <w:spacing w:line="360" w:lineRule="auto"/>
        <w:ind w:left="709" w:right="253"/>
        <w:jc w:val="both"/>
      </w:pPr>
      <w:r w:rsidRPr="001856C2">
        <w:rPr>
          <w:rFonts w:ascii="Arial" w:hAnsi="Arial" w:cs="Arial"/>
        </w:rPr>
        <w:t>pogłębianie własnej wiedzy i umiejętności oraz podnoszenie kwalifikacji zawodowych,</w:t>
      </w:r>
    </w:p>
    <w:p w14:paraId="78DF6CF2" w14:textId="100DC0A5" w:rsidR="00A91B02" w:rsidRDefault="00000000" w:rsidP="0048652A">
      <w:pPr>
        <w:pStyle w:val="Akapitzlist"/>
        <w:numPr>
          <w:ilvl w:val="1"/>
          <w:numId w:val="16"/>
        </w:numPr>
        <w:spacing w:line="360" w:lineRule="auto"/>
        <w:ind w:left="709" w:right="253"/>
        <w:jc w:val="both"/>
      </w:pPr>
      <w:r w:rsidRPr="001856C2">
        <w:rPr>
          <w:rFonts w:ascii="Arial" w:hAnsi="Arial" w:cs="Arial"/>
        </w:rPr>
        <w:t>przestrzeganie tajemnic zastrzeżonych ustawą,</w:t>
      </w:r>
    </w:p>
    <w:p w14:paraId="2E6367C4" w14:textId="7CF683A1" w:rsidR="00A91B02" w:rsidRDefault="00000000" w:rsidP="00DE768F">
      <w:pPr>
        <w:pStyle w:val="Styl3-nagowek3"/>
      </w:pPr>
      <w:r>
        <w:t>§ 8.</w:t>
      </w:r>
    </w:p>
    <w:p w14:paraId="36909AC0" w14:textId="77777777" w:rsidR="00A91B02" w:rsidRDefault="00000000" w:rsidP="0048652A">
      <w:pPr>
        <w:spacing w:before="280" w:after="280" w:line="360" w:lineRule="auto"/>
        <w:jc w:val="both"/>
      </w:pPr>
      <w:r>
        <w:rPr>
          <w:rFonts w:ascii="Arial" w:hAnsi="Arial" w:cs="Arial"/>
          <w:sz w:val="22"/>
          <w:szCs w:val="22"/>
        </w:rPr>
        <w:t>1</w:t>
      </w:r>
      <w:r>
        <w:rPr>
          <w:rFonts w:ascii="Arial" w:hAnsi="Arial" w:cs="Arial"/>
        </w:rPr>
        <w:t>.Do zadań zespołu pedagogów, psychologów i koordynatorów należy w szczególności:</w:t>
      </w:r>
    </w:p>
    <w:p w14:paraId="648D9BB4" w14:textId="77777777" w:rsidR="00A91B02" w:rsidRDefault="00000000" w:rsidP="0048652A">
      <w:pPr>
        <w:numPr>
          <w:ilvl w:val="0"/>
          <w:numId w:val="11"/>
        </w:numPr>
        <w:tabs>
          <w:tab w:val="left" w:pos="540"/>
        </w:tabs>
        <w:spacing w:before="280" w:after="280" w:line="360" w:lineRule="auto"/>
        <w:jc w:val="both"/>
      </w:pPr>
      <w:r>
        <w:rPr>
          <w:rFonts w:ascii="Arial" w:hAnsi="Arial" w:cs="Arial"/>
        </w:rPr>
        <w:t>udzielanie informacji z zakresu rodzinnej opieki zastępczej uprawnionym osobom i organom.</w:t>
      </w:r>
    </w:p>
    <w:p w14:paraId="279B2E12" w14:textId="77777777" w:rsidR="00A91B02" w:rsidRDefault="00000000" w:rsidP="0048652A">
      <w:pPr>
        <w:numPr>
          <w:ilvl w:val="0"/>
          <w:numId w:val="11"/>
        </w:numPr>
        <w:spacing w:before="280" w:after="280" w:line="360" w:lineRule="auto"/>
        <w:jc w:val="both"/>
      </w:pPr>
      <w:r>
        <w:rPr>
          <w:rFonts w:ascii="Arial" w:hAnsi="Arial" w:cs="Arial"/>
        </w:rPr>
        <w:t>prowadzenie naboru kandydatów do pełnienia funkcji rodziny zastępczej oraz rodzinnego domu dziecka.</w:t>
      </w:r>
    </w:p>
    <w:p w14:paraId="07432EAD" w14:textId="77777777" w:rsidR="00A91B02" w:rsidRDefault="00000000" w:rsidP="0048652A">
      <w:pPr>
        <w:numPr>
          <w:ilvl w:val="0"/>
          <w:numId w:val="11"/>
        </w:numPr>
        <w:spacing w:before="280" w:after="280" w:line="360" w:lineRule="auto"/>
        <w:jc w:val="both"/>
      </w:pPr>
      <w:r>
        <w:rPr>
          <w:rFonts w:ascii="Arial" w:hAnsi="Arial" w:cs="Arial"/>
        </w:rPr>
        <w:t>kwalifikowanie osób kandydujących do pełnienia funkcji rodziny zastępczej lub prowadzenia rodzinnego domu dziecka.</w:t>
      </w:r>
    </w:p>
    <w:p w14:paraId="376256EC" w14:textId="77777777" w:rsidR="00A91B02" w:rsidRDefault="00000000" w:rsidP="0048652A">
      <w:pPr>
        <w:numPr>
          <w:ilvl w:val="0"/>
          <w:numId w:val="11"/>
        </w:numPr>
        <w:spacing w:before="280" w:after="280" w:line="360" w:lineRule="auto"/>
        <w:jc w:val="both"/>
      </w:pPr>
      <w:r>
        <w:rPr>
          <w:rFonts w:ascii="Arial" w:hAnsi="Arial" w:cs="Arial"/>
        </w:rPr>
        <w:t>organizowanie szkoleń dla osób kandydujących do pełnienia funkcji rodziny  zastępczej lub prowadzenia rodzinnego domu dziecka.</w:t>
      </w:r>
    </w:p>
    <w:p w14:paraId="52AD7ECA" w14:textId="77777777" w:rsidR="00A91B02" w:rsidRDefault="00000000" w:rsidP="0048652A">
      <w:pPr>
        <w:numPr>
          <w:ilvl w:val="0"/>
          <w:numId w:val="11"/>
        </w:numPr>
        <w:spacing w:before="280" w:after="280" w:line="360" w:lineRule="auto"/>
        <w:jc w:val="both"/>
      </w:pPr>
      <w:r>
        <w:rPr>
          <w:rFonts w:ascii="Arial" w:hAnsi="Arial" w:cs="Arial"/>
        </w:rPr>
        <w:t>wydawanie zaświadczeń kwalifikacyjnych zawierających potwierdzenie ukończenia szkolenia, opinię o spełnieniu warunków a także ocenę predyspozycji kandydata do sprawowania pieczy zastępczej .</w:t>
      </w:r>
    </w:p>
    <w:p w14:paraId="64E5EA2A" w14:textId="77777777" w:rsidR="00A91B02" w:rsidRDefault="00000000" w:rsidP="0048652A">
      <w:pPr>
        <w:numPr>
          <w:ilvl w:val="0"/>
          <w:numId w:val="11"/>
        </w:numPr>
        <w:spacing w:before="280" w:after="280" w:line="360" w:lineRule="auto"/>
        <w:jc w:val="both"/>
      </w:pPr>
      <w:r>
        <w:rPr>
          <w:rFonts w:ascii="Arial" w:hAnsi="Arial" w:cs="Arial"/>
        </w:rPr>
        <w:t>realizowanie postanowień sądu, na mocy których dzieci są umieszczone w rodzinnych formach pieczy zastępczej.</w:t>
      </w:r>
    </w:p>
    <w:p w14:paraId="635544D7" w14:textId="77777777" w:rsidR="00A91B02" w:rsidRDefault="00000000" w:rsidP="0048652A">
      <w:pPr>
        <w:numPr>
          <w:ilvl w:val="0"/>
          <w:numId w:val="11"/>
        </w:numPr>
        <w:spacing w:before="280" w:after="280" w:line="360" w:lineRule="auto"/>
        <w:jc w:val="both"/>
      </w:pPr>
      <w:r>
        <w:rPr>
          <w:rFonts w:ascii="Arial" w:hAnsi="Arial" w:cs="Arial"/>
        </w:rPr>
        <w:lastRenderedPageBreak/>
        <w:t>zapewnianie rodzinom zastępczym i prowadzącym rodzinne domy dziecka pomocy i wsparcia w realizacji zadań wynikających z pieczy zastępczej oraz szkoleń podnoszących ich umiejętności i kwalifikacje, pomoc rodzinom w przeciwdziałaniu zjawisku wypalenia zawodowego.</w:t>
      </w:r>
    </w:p>
    <w:p w14:paraId="593EE869" w14:textId="77777777" w:rsidR="00A91B02" w:rsidRDefault="00000000" w:rsidP="0048652A">
      <w:pPr>
        <w:numPr>
          <w:ilvl w:val="0"/>
          <w:numId w:val="11"/>
        </w:numPr>
        <w:spacing w:before="280" w:after="280" w:line="360" w:lineRule="auto"/>
        <w:jc w:val="both"/>
      </w:pPr>
      <w:r>
        <w:rPr>
          <w:rFonts w:ascii="Arial" w:hAnsi="Arial" w:cs="Arial"/>
        </w:rPr>
        <w:t>organizowanie opieki nad dziećmi, w sytuacjach, gdy rodzina zastępcza lub prowadzący rodzinny dom dziecka okresowo nie może wypełniać swojej funkcji.</w:t>
      </w:r>
    </w:p>
    <w:p w14:paraId="5D66EB18" w14:textId="77777777" w:rsidR="00A91B02" w:rsidRDefault="00000000" w:rsidP="0048652A">
      <w:pPr>
        <w:numPr>
          <w:ilvl w:val="0"/>
          <w:numId w:val="11"/>
        </w:numPr>
        <w:spacing w:before="280" w:after="280" w:line="360" w:lineRule="auto"/>
        <w:jc w:val="both"/>
      </w:pPr>
      <w:r>
        <w:rPr>
          <w:rFonts w:ascii="Arial" w:hAnsi="Arial" w:cs="Arial"/>
        </w:rPr>
        <w:t>organizowanie pomocy wolontariuszy rodzinom sprawującym rodzinną pieczę zastępczą lub prowadzącym rodzinny dom dziecka..</w:t>
      </w:r>
    </w:p>
    <w:p w14:paraId="5055E796" w14:textId="77777777" w:rsidR="00A91B02" w:rsidRDefault="00000000" w:rsidP="0048652A">
      <w:pPr>
        <w:numPr>
          <w:ilvl w:val="0"/>
          <w:numId w:val="11"/>
        </w:numPr>
        <w:spacing w:before="280" w:after="280" w:line="360" w:lineRule="auto"/>
        <w:jc w:val="both"/>
      </w:pPr>
      <w:r>
        <w:rPr>
          <w:rFonts w:ascii="Arial" w:hAnsi="Arial" w:cs="Arial"/>
        </w:rPr>
        <w:t>udzielanie wsparcia oraz prowadzenie poradnictwa i terapii dla dzieci przebywających w pieczy zastępczej oraz rodzin zastępczych i prowadzących rodzinne domy dziecka.</w:t>
      </w:r>
    </w:p>
    <w:p w14:paraId="0AA2469A" w14:textId="77777777" w:rsidR="00A91B02" w:rsidRDefault="00000000" w:rsidP="0048652A">
      <w:pPr>
        <w:numPr>
          <w:ilvl w:val="0"/>
          <w:numId w:val="11"/>
        </w:numPr>
        <w:spacing w:before="280" w:after="280" w:line="360" w:lineRule="auto"/>
        <w:jc w:val="both"/>
      </w:pPr>
      <w:r>
        <w:rPr>
          <w:rFonts w:ascii="Arial" w:hAnsi="Arial" w:cs="Arial"/>
        </w:rPr>
        <w:t>pomoc rodzinom zastępczym i prowadzącym rodzinne domy dziecka i ich podopiecznym w rozwiązywaniu problemów prawnych.</w:t>
      </w:r>
    </w:p>
    <w:p w14:paraId="0E7B4502" w14:textId="77777777" w:rsidR="00A91B02" w:rsidRDefault="00000000" w:rsidP="0048652A">
      <w:pPr>
        <w:numPr>
          <w:ilvl w:val="0"/>
          <w:numId w:val="11"/>
        </w:numPr>
        <w:spacing w:before="280" w:after="280" w:line="360" w:lineRule="auto"/>
        <w:jc w:val="both"/>
      </w:pPr>
      <w:r>
        <w:rPr>
          <w:rFonts w:ascii="Arial" w:hAnsi="Arial" w:cs="Arial"/>
        </w:rPr>
        <w:t>organizowanie szkoleń i wsparcia psychologicznego i pedagogicznego dla osób sprawujących rodzinna pieczę zastępczą oraz rodziców dzieci objętych tą pieczą..</w:t>
      </w:r>
    </w:p>
    <w:p w14:paraId="2A132702" w14:textId="77777777" w:rsidR="00A91B02" w:rsidRDefault="00000000" w:rsidP="0048652A">
      <w:pPr>
        <w:numPr>
          <w:ilvl w:val="0"/>
          <w:numId w:val="11"/>
        </w:numPr>
        <w:spacing w:before="280" w:after="280" w:line="360" w:lineRule="auto"/>
        <w:jc w:val="both"/>
      </w:pPr>
      <w:r>
        <w:rPr>
          <w:rFonts w:ascii="Arial" w:hAnsi="Arial" w:cs="Arial"/>
        </w:rPr>
        <w:t>zapewnienie badań pedagogicznych i psychologicznych kandydatów do pełnienia funkcji rodzica zastępczego lub prowadzenia  rodzinnego  domu dziecka.</w:t>
      </w:r>
    </w:p>
    <w:p w14:paraId="3BCC43EE" w14:textId="77777777" w:rsidR="00A91B02" w:rsidRDefault="00000000" w:rsidP="0048652A">
      <w:pPr>
        <w:numPr>
          <w:ilvl w:val="0"/>
          <w:numId w:val="11"/>
        </w:numPr>
        <w:spacing w:before="280" w:after="280" w:line="360" w:lineRule="auto"/>
        <w:jc w:val="both"/>
      </w:pPr>
      <w:r>
        <w:rPr>
          <w:rFonts w:ascii="Arial" w:hAnsi="Arial" w:cs="Arial"/>
        </w:rPr>
        <w:t>dokonywanie okresowej oceny sytuacji dziecka umieszczonego w rodzinnej pieczy zastępczej oraz rodzin zastępczych i prowadzących rodzinny dom dziecka.</w:t>
      </w:r>
    </w:p>
    <w:p w14:paraId="2656D0E3" w14:textId="77777777" w:rsidR="00A91B02" w:rsidRDefault="00000000" w:rsidP="0048652A">
      <w:pPr>
        <w:numPr>
          <w:ilvl w:val="0"/>
          <w:numId w:val="11"/>
        </w:numPr>
        <w:spacing w:before="280" w:after="280" w:line="360" w:lineRule="auto"/>
        <w:jc w:val="both"/>
      </w:pPr>
      <w:r>
        <w:rPr>
          <w:rFonts w:ascii="Arial" w:hAnsi="Arial" w:cs="Arial"/>
        </w:rPr>
        <w:t>zgłaszanie do ośrodków adopcyjnych dzieci z uregulowana sytuacją prawną, celem poszukiwania dla nich rodzin przysposabiających.</w:t>
      </w:r>
    </w:p>
    <w:p w14:paraId="6B985C9E" w14:textId="77777777" w:rsidR="00A91B02" w:rsidRDefault="00000000" w:rsidP="0048652A">
      <w:pPr>
        <w:numPr>
          <w:ilvl w:val="0"/>
          <w:numId w:val="11"/>
        </w:numPr>
        <w:spacing w:after="240" w:line="360" w:lineRule="auto"/>
        <w:jc w:val="both"/>
      </w:pPr>
      <w:r>
        <w:rPr>
          <w:rFonts w:ascii="Arial" w:hAnsi="Arial" w:cs="Arial"/>
        </w:rPr>
        <w:t>propagowanie idei rodzicielstwa zastępczego oraz pozyskiwanie kandydatów do pełnienia funkcji rodziny zastępczej.</w:t>
      </w:r>
    </w:p>
    <w:p w14:paraId="033B2013" w14:textId="4F0C9C30" w:rsidR="001856C2" w:rsidRDefault="00000000" w:rsidP="0048652A">
      <w:pPr>
        <w:numPr>
          <w:ilvl w:val="0"/>
          <w:numId w:val="11"/>
        </w:numPr>
        <w:spacing w:line="360" w:lineRule="auto"/>
        <w:rPr>
          <w:rFonts w:ascii="Arial" w:hAnsi="Arial" w:cs="Arial"/>
        </w:rPr>
      </w:pPr>
      <w:r>
        <w:rPr>
          <w:rFonts w:ascii="Arial" w:eastAsia="Arial" w:hAnsi="Arial" w:cs="Arial"/>
        </w:rPr>
        <w:t xml:space="preserve"> </w:t>
      </w:r>
      <w:r>
        <w:rPr>
          <w:rFonts w:ascii="Arial" w:hAnsi="Arial" w:cs="Arial"/>
        </w:rPr>
        <w:t xml:space="preserve">sporządzanie opinii w zakresie przysposobienia dziecka i przekazywanie właściwemu ośrodkowi adopcyjnemu </w:t>
      </w:r>
    </w:p>
    <w:p w14:paraId="31D0B63B" w14:textId="77777777" w:rsidR="001856C2" w:rsidRDefault="001856C2" w:rsidP="0048652A">
      <w:pPr>
        <w:suppressAutoHyphens w:val="0"/>
        <w:spacing w:line="360" w:lineRule="auto"/>
        <w:rPr>
          <w:rFonts w:ascii="Arial" w:hAnsi="Arial" w:cs="Arial"/>
        </w:rPr>
      </w:pPr>
      <w:r>
        <w:rPr>
          <w:rFonts w:ascii="Arial" w:hAnsi="Arial" w:cs="Arial"/>
        </w:rPr>
        <w:br w:type="page"/>
      </w:r>
    </w:p>
    <w:p w14:paraId="4D2E0714" w14:textId="77777777" w:rsidR="00A91B02" w:rsidRDefault="00000000">
      <w:pPr>
        <w:pStyle w:val="NormalnyWeb"/>
        <w:spacing w:line="276" w:lineRule="auto"/>
      </w:pPr>
      <w:r>
        <w:rPr>
          <w:rFonts w:ascii="Arial" w:hAnsi="Arial" w:cs="Arial"/>
        </w:rPr>
        <w:lastRenderedPageBreak/>
        <w:t>2. Do podstawowych zadań</w:t>
      </w:r>
      <w:r>
        <w:rPr>
          <w:rFonts w:ascii="Arial" w:hAnsi="Arial" w:cs="Arial"/>
          <w:color w:val="000000"/>
        </w:rPr>
        <w:t xml:space="preserve"> pracownika ds. administracyjnych </w:t>
      </w:r>
      <w:r>
        <w:rPr>
          <w:rFonts w:ascii="Arial" w:hAnsi="Arial" w:cs="Arial"/>
        </w:rPr>
        <w:t xml:space="preserve"> należy  w szczególności:</w:t>
      </w:r>
    </w:p>
    <w:p w14:paraId="79D264B3" w14:textId="77777777" w:rsidR="00A91B02" w:rsidRDefault="00000000">
      <w:pPr>
        <w:pStyle w:val="NormalnyWeb"/>
        <w:numPr>
          <w:ilvl w:val="0"/>
          <w:numId w:val="12"/>
        </w:numPr>
        <w:spacing w:line="276" w:lineRule="auto"/>
      </w:pPr>
      <w:r>
        <w:rPr>
          <w:rFonts w:ascii="Arial" w:hAnsi="Arial" w:cs="Arial"/>
        </w:rPr>
        <w:t xml:space="preserve">obsługa </w:t>
      </w:r>
      <w:proofErr w:type="spellStart"/>
      <w:r>
        <w:rPr>
          <w:rFonts w:ascii="Arial" w:hAnsi="Arial" w:cs="Arial"/>
        </w:rPr>
        <w:t>administracyjno</w:t>
      </w:r>
      <w:proofErr w:type="spellEnd"/>
      <w:r>
        <w:rPr>
          <w:rFonts w:ascii="Arial" w:hAnsi="Arial" w:cs="Arial"/>
        </w:rPr>
        <w:t xml:space="preserve"> – biurowa,</w:t>
      </w:r>
    </w:p>
    <w:p w14:paraId="176E3073" w14:textId="77777777" w:rsidR="00A91B02" w:rsidRDefault="00000000">
      <w:pPr>
        <w:pStyle w:val="NormalnyWeb"/>
        <w:numPr>
          <w:ilvl w:val="0"/>
          <w:numId w:val="12"/>
        </w:numPr>
        <w:spacing w:line="276" w:lineRule="auto"/>
      </w:pPr>
      <w:r>
        <w:rPr>
          <w:rFonts w:ascii="Arial" w:hAnsi="Arial" w:cs="Arial"/>
        </w:rPr>
        <w:t>obsługa kadrowa,</w:t>
      </w:r>
    </w:p>
    <w:p w14:paraId="79456458" w14:textId="77777777" w:rsidR="00A91B02" w:rsidRDefault="00000000">
      <w:pPr>
        <w:pStyle w:val="NormalnyWeb"/>
        <w:numPr>
          <w:ilvl w:val="0"/>
          <w:numId w:val="12"/>
        </w:numPr>
        <w:spacing w:line="276" w:lineRule="auto"/>
      </w:pPr>
      <w:r>
        <w:rPr>
          <w:rFonts w:ascii="Arial" w:hAnsi="Arial" w:cs="Arial"/>
        </w:rPr>
        <w:t>opracowywanie projektów przepisów wewnętrznych dotyczących działalności jednostki,</w:t>
      </w:r>
    </w:p>
    <w:p w14:paraId="7627897D" w14:textId="77777777" w:rsidR="00A91B02" w:rsidRDefault="00000000">
      <w:pPr>
        <w:pStyle w:val="NormalnyWeb"/>
        <w:numPr>
          <w:ilvl w:val="0"/>
          <w:numId w:val="12"/>
        </w:numPr>
        <w:spacing w:line="276" w:lineRule="auto"/>
      </w:pPr>
      <w:r>
        <w:rPr>
          <w:rFonts w:ascii="Arial" w:hAnsi="Arial" w:cs="Arial"/>
        </w:rPr>
        <w:t>przyjmowanie oraz prowadzenie rejestru skarg i wniosków,</w:t>
      </w:r>
    </w:p>
    <w:p w14:paraId="65D2749F" w14:textId="77777777" w:rsidR="00A91B02" w:rsidRDefault="00000000">
      <w:pPr>
        <w:pStyle w:val="NormalnyWeb"/>
        <w:numPr>
          <w:ilvl w:val="0"/>
          <w:numId w:val="12"/>
        </w:numPr>
        <w:spacing w:line="276" w:lineRule="auto"/>
      </w:pPr>
      <w:r>
        <w:rPr>
          <w:rFonts w:ascii="Arial" w:hAnsi="Arial" w:cs="Arial"/>
        </w:rPr>
        <w:t>prowadzenie archiwum jednostki,</w:t>
      </w:r>
    </w:p>
    <w:p w14:paraId="55D0ED79" w14:textId="77777777" w:rsidR="00A91B02" w:rsidRDefault="00000000">
      <w:pPr>
        <w:pStyle w:val="NormalnyWeb"/>
        <w:numPr>
          <w:ilvl w:val="0"/>
          <w:numId w:val="12"/>
        </w:numPr>
        <w:spacing w:line="276" w:lineRule="auto"/>
      </w:pPr>
      <w:r>
        <w:rPr>
          <w:rFonts w:ascii="Arial" w:hAnsi="Arial" w:cs="Arial"/>
        </w:rPr>
        <w:t>zapewnienie warunków w zakresie bezpieczeństwa i higieny pracy oraz przestrzegania przepisów przeciwpożarowych,</w:t>
      </w:r>
    </w:p>
    <w:p w14:paraId="4B332282" w14:textId="77777777" w:rsidR="00A91B02" w:rsidRDefault="00000000">
      <w:pPr>
        <w:pStyle w:val="NormalnyWeb"/>
        <w:numPr>
          <w:ilvl w:val="0"/>
          <w:numId w:val="12"/>
        </w:numPr>
        <w:spacing w:line="276" w:lineRule="auto"/>
      </w:pPr>
      <w:r>
        <w:rPr>
          <w:rFonts w:ascii="Arial" w:hAnsi="Arial" w:cs="Arial"/>
        </w:rPr>
        <w:t>dbałość o utrzymanie urządzeń w należytym stanie technicznym,</w:t>
      </w:r>
    </w:p>
    <w:p w14:paraId="03BFB01E" w14:textId="77777777" w:rsidR="00A91B02" w:rsidRDefault="00000000">
      <w:pPr>
        <w:pStyle w:val="NormalnyWeb"/>
        <w:numPr>
          <w:ilvl w:val="0"/>
          <w:numId w:val="12"/>
        </w:numPr>
        <w:spacing w:line="276" w:lineRule="auto"/>
      </w:pPr>
      <w:r>
        <w:rPr>
          <w:rFonts w:ascii="Arial" w:hAnsi="Arial" w:cs="Arial"/>
        </w:rPr>
        <w:t>nadzór nad utrzymaniem porządku i czystości w siedzibie jednostki,</w:t>
      </w:r>
    </w:p>
    <w:p w14:paraId="6BD42F09" w14:textId="77777777" w:rsidR="00A91B02" w:rsidRDefault="00000000">
      <w:pPr>
        <w:pStyle w:val="NormalnyWeb"/>
        <w:numPr>
          <w:ilvl w:val="0"/>
          <w:numId w:val="12"/>
        </w:numPr>
        <w:spacing w:line="276" w:lineRule="auto"/>
      </w:pPr>
      <w:r>
        <w:rPr>
          <w:rFonts w:ascii="Arial" w:hAnsi="Arial" w:cs="Arial"/>
        </w:rPr>
        <w:t>wykonywanie innych prac zleconych przez Kierownika</w:t>
      </w:r>
    </w:p>
    <w:p w14:paraId="461D58B1" w14:textId="77777777" w:rsidR="00A91B02" w:rsidRDefault="00000000">
      <w:pPr>
        <w:pStyle w:val="NormalnyWeb"/>
        <w:spacing w:line="276" w:lineRule="auto"/>
      </w:pPr>
      <w:r>
        <w:rPr>
          <w:rFonts w:ascii="Arial" w:hAnsi="Arial" w:cs="Arial"/>
        </w:rPr>
        <w:t>3.Do zadań głównego księgowego należy w szczególności:</w:t>
      </w:r>
    </w:p>
    <w:p w14:paraId="6EE051D8" w14:textId="77777777" w:rsidR="00A91B02" w:rsidRDefault="00000000">
      <w:pPr>
        <w:pStyle w:val="NormalnyWeb"/>
        <w:numPr>
          <w:ilvl w:val="0"/>
          <w:numId w:val="13"/>
        </w:numPr>
        <w:spacing w:line="276" w:lineRule="auto"/>
      </w:pPr>
      <w:r>
        <w:rPr>
          <w:rFonts w:ascii="Arial" w:hAnsi="Arial" w:cs="Arial"/>
        </w:rPr>
        <w:t xml:space="preserve">prowadzenie rachunkowości ORPZ zgodnie z obowiązującymi  przepisami i zasadami, </w:t>
      </w:r>
    </w:p>
    <w:p w14:paraId="2EB0B99D" w14:textId="77777777" w:rsidR="00A91B02" w:rsidRDefault="00000000">
      <w:pPr>
        <w:pStyle w:val="NormalnyWeb"/>
        <w:numPr>
          <w:ilvl w:val="0"/>
          <w:numId w:val="13"/>
        </w:numPr>
        <w:spacing w:line="276" w:lineRule="auto"/>
      </w:pPr>
      <w:r>
        <w:rPr>
          <w:rFonts w:ascii="Arial" w:hAnsi="Arial" w:cs="Arial"/>
        </w:rPr>
        <w:t xml:space="preserve">nadzór nad bieżącym i prawidłowym prowadzeniem księgowości  budżetowej jednostki, </w:t>
      </w:r>
    </w:p>
    <w:p w14:paraId="4CCD9679" w14:textId="77777777" w:rsidR="00A91B02" w:rsidRDefault="00000000">
      <w:pPr>
        <w:pStyle w:val="NormalnyWeb"/>
        <w:numPr>
          <w:ilvl w:val="0"/>
          <w:numId w:val="13"/>
        </w:numPr>
        <w:spacing w:line="276" w:lineRule="auto"/>
      </w:pPr>
      <w:r>
        <w:rPr>
          <w:rFonts w:ascii="Arial" w:hAnsi="Arial" w:cs="Arial"/>
        </w:rPr>
        <w:t>analiza wykorzystania środków przydzielonych z budżetu lub środków pozabudżetowych  i innych będących w dyspozycji jednostki,</w:t>
      </w:r>
    </w:p>
    <w:p w14:paraId="06128304" w14:textId="77777777" w:rsidR="00A91B02" w:rsidRDefault="00000000">
      <w:pPr>
        <w:pStyle w:val="NormalnyWeb"/>
        <w:numPr>
          <w:ilvl w:val="0"/>
          <w:numId w:val="13"/>
        </w:numPr>
        <w:spacing w:line="276" w:lineRule="auto"/>
      </w:pPr>
      <w:r>
        <w:rPr>
          <w:rFonts w:ascii="Arial" w:hAnsi="Arial" w:cs="Arial"/>
        </w:rPr>
        <w:t xml:space="preserve">dokonywanie wstępnej kontroli, </w:t>
      </w:r>
    </w:p>
    <w:p w14:paraId="0F38E8E1" w14:textId="77777777" w:rsidR="00A91B02" w:rsidRDefault="00000000" w:rsidP="005020E7">
      <w:pPr>
        <w:pStyle w:val="NormalnyWeb"/>
        <w:numPr>
          <w:ilvl w:val="0"/>
          <w:numId w:val="13"/>
        </w:numPr>
        <w:spacing w:line="360" w:lineRule="auto"/>
      </w:pPr>
      <w:r>
        <w:rPr>
          <w:rFonts w:ascii="Arial" w:hAnsi="Arial" w:cs="Arial"/>
        </w:rPr>
        <w:t>opracowywanie projektów przepisów wewnętrznych wydawanych przez Kierownika a w szczególności zakładowego planu kont, obiegu dokumentów, zasad przeprowadzania   i rozliczania inwentaryzacji,</w:t>
      </w:r>
    </w:p>
    <w:p w14:paraId="154AAA9A" w14:textId="77777777" w:rsidR="00A91B02" w:rsidRDefault="00000000">
      <w:pPr>
        <w:pStyle w:val="NormalnyWeb"/>
        <w:numPr>
          <w:ilvl w:val="0"/>
          <w:numId w:val="13"/>
        </w:numPr>
        <w:spacing w:line="276" w:lineRule="auto"/>
      </w:pPr>
      <w:r>
        <w:rPr>
          <w:rFonts w:ascii="Arial" w:hAnsi="Arial" w:cs="Arial"/>
        </w:rPr>
        <w:t>wykonywanie innych obowiązków wynikających z przepisów szczegółowych,</w:t>
      </w:r>
    </w:p>
    <w:p w14:paraId="6C7F8586" w14:textId="77777777" w:rsidR="00A91B02" w:rsidRDefault="00000000">
      <w:pPr>
        <w:pStyle w:val="NormalnyWeb"/>
        <w:numPr>
          <w:ilvl w:val="0"/>
          <w:numId w:val="13"/>
        </w:numPr>
        <w:spacing w:line="276" w:lineRule="auto"/>
      </w:pPr>
      <w:r>
        <w:rPr>
          <w:rFonts w:ascii="Arial" w:hAnsi="Arial" w:cs="Arial"/>
        </w:rPr>
        <w:t xml:space="preserve">wykonywanie zadań i poleceń Kierownika. </w:t>
      </w:r>
    </w:p>
    <w:p w14:paraId="73324CA1" w14:textId="77777777" w:rsidR="00A91B02" w:rsidRPr="00DE768F" w:rsidRDefault="00000000" w:rsidP="00DE768F">
      <w:pPr>
        <w:pStyle w:val="Styl3-nagowek3"/>
      </w:pPr>
      <w:r w:rsidRPr="00DE768F">
        <w:rPr>
          <w:rStyle w:val="Pogrubienie"/>
          <w:b/>
          <w:bCs/>
        </w:rPr>
        <w:t>§ 9.</w:t>
      </w:r>
    </w:p>
    <w:p w14:paraId="4090BFFB" w14:textId="77777777" w:rsidR="00A91B02" w:rsidRDefault="00000000">
      <w:pPr>
        <w:numPr>
          <w:ilvl w:val="0"/>
          <w:numId w:val="5"/>
        </w:numPr>
        <w:spacing w:line="360" w:lineRule="auto"/>
      </w:pPr>
      <w:r>
        <w:rPr>
          <w:rFonts w:ascii="Arial" w:hAnsi="Arial" w:cs="Arial"/>
        </w:rPr>
        <w:t xml:space="preserve">Działalność ORPZ może być uzupełniona pracą wolontariuszy. </w:t>
      </w:r>
    </w:p>
    <w:p w14:paraId="0C21E86A" w14:textId="77777777" w:rsidR="00A91B02" w:rsidRDefault="00000000">
      <w:pPr>
        <w:numPr>
          <w:ilvl w:val="0"/>
          <w:numId w:val="5"/>
        </w:numPr>
        <w:spacing w:line="360" w:lineRule="auto"/>
      </w:pPr>
      <w:r>
        <w:rPr>
          <w:rFonts w:ascii="Arial" w:hAnsi="Arial" w:cs="Arial"/>
        </w:rPr>
        <w:t>Wymagania oraz zasady świadczenia pracy przez wolontariuszy u ORPZ określone zostały w odrębnych przepisach. </w:t>
      </w:r>
    </w:p>
    <w:p w14:paraId="779562AB" w14:textId="2D24CCBC" w:rsidR="00A91B02" w:rsidRDefault="00AD3E6E" w:rsidP="00AD3E6E">
      <w:pPr>
        <w:pStyle w:val="Styl1-nagowek3"/>
      </w:pPr>
      <w:r>
        <w:rPr>
          <w:rFonts w:eastAsia="Arial"/>
        </w:rPr>
        <w:lastRenderedPageBreak/>
        <w:t>R</w:t>
      </w:r>
      <w:r>
        <w:t>ozdział 3.</w:t>
      </w:r>
    </w:p>
    <w:p w14:paraId="7E09E4F7" w14:textId="77777777" w:rsidR="00A91B02" w:rsidRDefault="00000000" w:rsidP="00AD3E6E">
      <w:pPr>
        <w:pStyle w:val="Styl1-nagowek3"/>
      </w:pPr>
      <w:r>
        <w:t>Zasady podpisywania pism</w:t>
      </w:r>
    </w:p>
    <w:p w14:paraId="49E8467F" w14:textId="77CF02E3" w:rsidR="00A91B02" w:rsidRDefault="00000000" w:rsidP="00DE768F">
      <w:pPr>
        <w:pStyle w:val="Styl3-nagowek3"/>
      </w:pPr>
      <w:r>
        <w:rPr>
          <w:rFonts w:eastAsia="Arial"/>
        </w:rPr>
        <w:t xml:space="preserve"> </w:t>
      </w:r>
      <w:r>
        <w:t>§ 10.</w:t>
      </w:r>
    </w:p>
    <w:p w14:paraId="6EE554B2" w14:textId="77777777" w:rsidR="00A91B02" w:rsidRDefault="00000000">
      <w:r>
        <w:rPr>
          <w:rFonts w:ascii="Arial" w:hAnsi="Arial" w:cs="Arial"/>
        </w:rPr>
        <w:t>Do podpisu Kierownika zastrzeżone są:</w:t>
      </w:r>
    </w:p>
    <w:p w14:paraId="6EEF1358" w14:textId="77777777" w:rsidR="00A91B02" w:rsidRDefault="00000000">
      <w:pPr>
        <w:numPr>
          <w:ilvl w:val="0"/>
          <w:numId w:val="2"/>
        </w:numPr>
        <w:tabs>
          <w:tab w:val="left" w:pos="360"/>
        </w:tabs>
        <w:spacing w:before="280" w:line="276" w:lineRule="auto"/>
        <w:ind w:left="360"/>
        <w:jc w:val="both"/>
      </w:pPr>
      <w:r>
        <w:rPr>
          <w:rFonts w:ascii="Arial" w:hAnsi="Arial" w:cs="Arial"/>
        </w:rPr>
        <w:t>pisma i wystąpienia związane z realizacją zadań ORPZ kierowane do organów administracji   państwowej i samorządowej, do przedstawicieli kościoła, do osób prawnych i fizycznych, stowarzyszeń i fundacji oraz sądów,</w:t>
      </w:r>
    </w:p>
    <w:p w14:paraId="64C5F959" w14:textId="77777777" w:rsidR="00A91B02" w:rsidRDefault="00000000">
      <w:pPr>
        <w:numPr>
          <w:ilvl w:val="0"/>
          <w:numId w:val="2"/>
        </w:numPr>
        <w:tabs>
          <w:tab w:val="left" w:pos="360"/>
        </w:tabs>
        <w:spacing w:line="276" w:lineRule="auto"/>
        <w:ind w:left="360"/>
        <w:jc w:val="both"/>
      </w:pPr>
      <w:r>
        <w:rPr>
          <w:rFonts w:ascii="Arial" w:hAnsi="Arial" w:cs="Arial"/>
        </w:rPr>
        <w:t xml:space="preserve">zarządzenia wewnętrzne, </w:t>
      </w:r>
    </w:p>
    <w:p w14:paraId="19FBB835" w14:textId="77777777" w:rsidR="00A91B02" w:rsidRDefault="00000000">
      <w:pPr>
        <w:numPr>
          <w:ilvl w:val="0"/>
          <w:numId w:val="2"/>
        </w:numPr>
        <w:tabs>
          <w:tab w:val="left" w:pos="360"/>
        </w:tabs>
        <w:spacing w:line="276" w:lineRule="auto"/>
        <w:ind w:left="180" w:hanging="180"/>
        <w:jc w:val="both"/>
      </w:pPr>
      <w:r>
        <w:rPr>
          <w:rFonts w:ascii="Arial" w:hAnsi="Arial" w:cs="Arial"/>
        </w:rPr>
        <w:t>umowy o pracę z pracownikami,</w:t>
      </w:r>
    </w:p>
    <w:p w14:paraId="68D679CE" w14:textId="77777777" w:rsidR="00A91B02" w:rsidRDefault="00000000">
      <w:pPr>
        <w:numPr>
          <w:ilvl w:val="0"/>
          <w:numId w:val="2"/>
        </w:numPr>
        <w:tabs>
          <w:tab w:val="left" w:pos="360"/>
        </w:tabs>
        <w:spacing w:line="276" w:lineRule="auto"/>
        <w:ind w:left="360"/>
        <w:jc w:val="both"/>
      </w:pPr>
      <w:r>
        <w:rPr>
          <w:rFonts w:ascii="Arial" w:hAnsi="Arial" w:cs="Arial"/>
        </w:rPr>
        <w:t xml:space="preserve">umowy cywilnoprawne związane z realizacją zadań statutowych, </w:t>
      </w:r>
    </w:p>
    <w:p w14:paraId="070BC8A7" w14:textId="77777777" w:rsidR="00A91B02" w:rsidRDefault="00000000">
      <w:pPr>
        <w:numPr>
          <w:ilvl w:val="0"/>
          <w:numId w:val="2"/>
        </w:numPr>
        <w:tabs>
          <w:tab w:val="left" w:pos="360"/>
        </w:tabs>
        <w:spacing w:after="280" w:line="276" w:lineRule="auto"/>
        <w:ind w:left="360"/>
        <w:jc w:val="both"/>
      </w:pPr>
      <w:r>
        <w:rPr>
          <w:rFonts w:ascii="Arial" w:hAnsi="Arial" w:cs="Arial"/>
        </w:rPr>
        <w:t xml:space="preserve">zakresy czynności, uprawnień i odpowiedzialności dla pracowników. </w:t>
      </w:r>
    </w:p>
    <w:p w14:paraId="6A1D68F6" w14:textId="77777777" w:rsidR="00A91B02" w:rsidRPr="00DE768F" w:rsidRDefault="00000000" w:rsidP="00DE768F">
      <w:pPr>
        <w:pStyle w:val="Styl3-nagowek3"/>
      </w:pPr>
      <w:r w:rsidRPr="00DE768F">
        <w:rPr>
          <w:rStyle w:val="Pogrubienie"/>
          <w:b/>
          <w:bCs/>
        </w:rPr>
        <w:t>§ 11.</w:t>
      </w:r>
    </w:p>
    <w:p w14:paraId="05508B59" w14:textId="77777777" w:rsidR="00A91B02" w:rsidRDefault="00000000">
      <w:pPr>
        <w:pStyle w:val="NormalnyWeb"/>
        <w:jc w:val="both"/>
      </w:pPr>
      <w:r>
        <w:rPr>
          <w:rFonts w:ascii="Arial" w:hAnsi="Arial" w:cs="Arial"/>
        </w:rPr>
        <w:t>Główny księgowy podpisuje:</w:t>
      </w:r>
    </w:p>
    <w:p w14:paraId="7DFE90F9" w14:textId="77777777" w:rsidR="00A91B02" w:rsidRDefault="00000000">
      <w:pPr>
        <w:numPr>
          <w:ilvl w:val="0"/>
          <w:numId w:val="10"/>
        </w:numPr>
        <w:tabs>
          <w:tab w:val="left" w:pos="195"/>
        </w:tabs>
        <w:spacing w:line="276" w:lineRule="auto"/>
        <w:ind w:left="540" w:hanging="540"/>
      </w:pPr>
      <w:r>
        <w:rPr>
          <w:rFonts w:ascii="Arial" w:eastAsia="Arial" w:hAnsi="Arial" w:cs="Arial"/>
        </w:rPr>
        <w:t xml:space="preserve"> </w:t>
      </w:r>
      <w:r>
        <w:rPr>
          <w:rFonts w:ascii="Arial" w:hAnsi="Arial" w:cs="Arial"/>
        </w:rPr>
        <w:t>pisma i wystąpienia związane z realizacją zadań określonych w zakresie</w:t>
      </w:r>
    </w:p>
    <w:p w14:paraId="2A0C90C7" w14:textId="68FF2738" w:rsidR="00A91B02" w:rsidRDefault="00000000" w:rsidP="00AD3E6E">
      <w:pPr>
        <w:tabs>
          <w:tab w:val="left" w:pos="195"/>
        </w:tabs>
        <w:spacing w:line="276" w:lineRule="auto"/>
      </w:pPr>
      <w:r>
        <w:rPr>
          <w:rFonts w:ascii="Arial" w:hAnsi="Arial" w:cs="Arial"/>
        </w:rPr>
        <w:t>przydzielonych</w:t>
      </w:r>
      <w:r w:rsidR="00AD3E6E">
        <w:rPr>
          <w:rFonts w:ascii="Arial" w:hAnsi="Arial" w:cs="Arial"/>
        </w:rPr>
        <w:t xml:space="preserve"> </w:t>
      </w:r>
      <w:r>
        <w:rPr>
          <w:rFonts w:ascii="Arial" w:hAnsi="Arial" w:cs="Arial"/>
        </w:rPr>
        <w:t>obowiązków i kompetencji,</w:t>
      </w:r>
    </w:p>
    <w:p w14:paraId="3F1AE08F" w14:textId="77777777" w:rsidR="00A91B02" w:rsidRDefault="00000000">
      <w:pPr>
        <w:spacing w:line="276" w:lineRule="auto"/>
        <w:ind w:left="180" w:hanging="180"/>
      </w:pPr>
      <w:r>
        <w:rPr>
          <w:rFonts w:ascii="Arial" w:hAnsi="Arial" w:cs="Arial"/>
          <w:sz w:val="22"/>
          <w:szCs w:val="22"/>
        </w:rPr>
        <w:t>2</w:t>
      </w:r>
      <w:r>
        <w:rPr>
          <w:rFonts w:ascii="Arial" w:hAnsi="Arial" w:cs="Arial"/>
        </w:rPr>
        <w:t>. odpowiedzi na pisma imiennie do niego kierowane.  </w:t>
      </w:r>
    </w:p>
    <w:p w14:paraId="0525A59F" w14:textId="38375752" w:rsidR="00A91B02" w:rsidRPr="00DE768F" w:rsidRDefault="00000000" w:rsidP="00DE768F">
      <w:pPr>
        <w:pStyle w:val="Styl3-nagowek3"/>
      </w:pPr>
      <w:r w:rsidRPr="00DE768F">
        <w:rPr>
          <w:rStyle w:val="Pogrubienie"/>
          <w:b/>
          <w:bCs/>
        </w:rPr>
        <w:t>§ 12.</w:t>
      </w:r>
    </w:p>
    <w:p w14:paraId="104F65CF" w14:textId="77777777" w:rsidR="00A91B02" w:rsidRDefault="00000000" w:rsidP="00AD3E6E">
      <w:pPr>
        <w:spacing w:after="240" w:line="276" w:lineRule="auto"/>
      </w:pPr>
      <w:r>
        <w:rPr>
          <w:rFonts w:ascii="Arial" w:hAnsi="Arial" w:cs="Arial"/>
        </w:rPr>
        <w:t>W czasie nieobecności Kierownika dokumenty podpisuje wyznaczony pracownik w zakresie wskazanych zadań udzielonym w odrębnym pełnomocnictwie.</w:t>
      </w:r>
    </w:p>
    <w:p w14:paraId="089C2AEA" w14:textId="77777777" w:rsidR="00A91B02" w:rsidRDefault="00000000" w:rsidP="00AD3E6E">
      <w:pPr>
        <w:pStyle w:val="Styl1-nagowek3"/>
      </w:pPr>
      <w:r>
        <w:t>Rozdział</w:t>
      </w:r>
      <w:r>
        <w:rPr>
          <w:rFonts w:eastAsia="Times New Roman"/>
        </w:rPr>
        <w:t xml:space="preserve"> </w:t>
      </w:r>
      <w:r>
        <w:t>4.</w:t>
      </w:r>
    </w:p>
    <w:p w14:paraId="776CC67D" w14:textId="77777777" w:rsidR="00A91B02" w:rsidRDefault="00000000" w:rsidP="00AD3E6E">
      <w:pPr>
        <w:pStyle w:val="Styl1-nagowek3"/>
      </w:pPr>
      <w:r>
        <w:t>Organizowanie działalności kontrolnej</w:t>
      </w:r>
    </w:p>
    <w:p w14:paraId="78FFB266" w14:textId="77777777" w:rsidR="00A91B02" w:rsidRDefault="00000000" w:rsidP="00DE768F">
      <w:pPr>
        <w:pStyle w:val="Styl3-nagowek3"/>
      </w:pPr>
      <w:r>
        <w:t>§ 13.</w:t>
      </w:r>
    </w:p>
    <w:p w14:paraId="3ABF2F8D" w14:textId="77777777" w:rsidR="00A91B02" w:rsidRDefault="00000000">
      <w:r>
        <w:rPr>
          <w:rFonts w:ascii="Arial" w:hAnsi="Arial" w:cs="Arial"/>
        </w:rPr>
        <w:t> Celem kontroli jest:</w:t>
      </w:r>
    </w:p>
    <w:p w14:paraId="53900B4A" w14:textId="77777777" w:rsidR="00A91B02" w:rsidRDefault="00000000">
      <w:pPr>
        <w:numPr>
          <w:ilvl w:val="0"/>
          <w:numId w:val="8"/>
        </w:numPr>
        <w:spacing w:before="280" w:line="276" w:lineRule="auto"/>
      </w:pPr>
      <w:r>
        <w:rPr>
          <w:rFonts w:ascii="Arial" w:hAnsi="Arial" w:cs="Arial"/>
        </w:rPr>
        <w:t xml:space="preserve">zapewnienie Kierownikowi informacji niezbędnych do efektywnego kierowania jednostką   i podejmowania odpowiednich decyzji, </w:t>
      </w:r>
    </w:p>
    <w:p w14:paraId="580DF245" w14:textId="77777777" w:rsidR="00A91B02" w:rsidRDefault="00000000">
      <w:pPr>
        <w:numPr>
          <w:ilvl w:val="0"/>
          <w:numId w:val="8"/>
        </w:numPr>
        <w:spacing w:line="276" w:lineRule="auto"/>
      </w:pPr>
      <w:r>
        <w:rPr>
          <w:rFonts w:ascii="Arial" w:hAnsi="Arial" w:cs="Arial"/>
        </w:rPr>
        <w:t xml:space="preserve">ocena stopnia wykonania zadań, prawidłowości i legalności działania oraz skuteczności stosowania metod i środków, </w:t>
      </w:r>
    </w:p>
    <w:p w14:paraId="2A14197C" w14:textId="77777777" w:rsidR="00A91B02" w:rsidRDefault="00000000">
      <w:pPr>
        <w:numPr>
          <w:ilvl w:val="0"/>
          <w:numId w:val="8"/>
        </w:numPr>
        <w:spacing w:after="280" w:line="276" w:lineRule="auto"/>
      </w:pPr>
      <w:r>
        <w:rPr>
          <w:rFonts w:ascii="Arial" w:hAnsi="Arial" w:cs="Arial"/>
        </w:rPr>
        <w:t>doskonalenie metod pracy ORPZ.  </w:t>
      </w:r>
    </w:p>
    <w:p w14:paraId="60226A69" w14:textId="77777777" w:rsidR="00A91B02" w:rsidRPr="00DE768F" w:rsidRDefault="00000000" w:rsidP="00DE768F">
      <w:pPr>
        <w:pStyle w:val="Styl3-nagowek3"/>
      </w:pPr>
      <w:r w:rsidRPr="00DE768F">
        <w:rPr>
          <w:rStyle w:val="Pogrubienie"/>
          <w:b/>
          <w:bCs/>
        </w:rPr>
        <w:t>§ 14.</w:t>
      </w:r>
      <w:r w:rsidRPr="00DE768F">
        <w:t> </w:t>
      </w:r>
    </w:p>
    <w:p w14:paraId="2359191C" w14:textId="77777777" w:rsidR="00A91B02" w:rsidRDefault="00000000">
      <w:pPr>
        <w:numPr>
          <w:ilvl w:val="0"/>
          <w:numId w:val="3"/>
        </w:numPr>
        <w:spacing w:before="280" w:line="276" w:lineRule="auto"/>
      </w:pPr>
      <w:r>
        <w:rPr>
          <w:rFonts w:ascii="Arial" w:hAnsi="Arial" w:cs="Arial"/>
        </w:rPr>
        <w:t xml:space="preserve">System kontroli obejmuje kontrolę wewnętrzną i zewnętrzną. </w:t>
      </w:r>
    </w:p>
    <w:p w14:paraId="2C250E48" w14:textId="77777777" w:rsidR="00A91B02" w:rsidRDefault="00000000">
      <w:pPr>
        <w:numPr>
          <w:ilvl w:val="0"/>
          <w:numId w:val="3"/>
        </w:numPr>
        <w:spacing w:line="276" w:lineRule="auto"/>
      </w:pPr>
      <w:r>
        <w:rPr>
          <w:rFonts w:ascii="Arial" w:hAnsi="Arial" w:cs="Arial"/>
        </w:rPr>
        <w:t>Czynności kontrolne w ramach kontroli wewnętrznej wykonuje Kierownik oraz pracownicy zobowiązani do prowadzenia kontroli.   </w:t>
      </w:r>
    </w:p>
    <w:p w14:paraId="24A1A218" w14:textId="77777777" w:rsidR="00A91B02" w:rsidRDefault="00000000">
      <w:pPr>
        <w:numPr>
          <w:ilvl w:val="0"/>
          <w:numId w:val="3"/>
        </w:numPr>
        <w:spacing w:after="280" w:line="276" w:lineRule="auto"/>
      </w:pPr>
      <w:r>
        <w:rPr>
          <w:rFonts w:ascii="Arial" w:hAnsi="Arial" w:cs="Arial"/>
        </w:rPr>
        <w:t>zasady przeprowadzania kontroli zewnętrznej określają odrębne ustawy</w:t>
      </w:r>
    </w:p>
    <w:p w14:paraId="5437B303" w14:textId="77777777" w:rsidR="00AD3E6E" w:rsidRDefault="00000000" w:rsidP="00AD3E6E">
      <w:pPr>
        <w:pStyle w:val="Styl1-nagowek3"/>
      </w:pPr>
      <w:r>
        <w:lastRenderedPageBreak/>
        <w:t>Rozdział 5.</w:t>
      </w:r>
    </w:p>
    <w:p w14:paraId="0BBA24E7" w14:textId="696B4B61" w:rsidR="00A91B02" w:rsidRDefault="00000000" w:rsidP="00AD3E6E">
      <w:pPr>
        <w:pStyle w:val="Styl1-nagowek3"/>
      </w:pPr>
      <w:r>
        <w:t>Postanowienia końcowe</w:t>
      </w:r>
    </w:p>
    <w:p w14:paraId="7E910AEC" w14:textId="77777777" w:rsidR="00A91B02" w:rsidRDefault="00000000" w:rsidP="00DE768F">
      <w:pPr>
        <w:pStyle w:val="Styl3-nagowek3"/>
      </w:pPr>
      <w:r>
        <w:t>§ 15</w:t>
      </w:r>
    </w:p>
    <w:p w14:paraId="1D5CF0F4" w14:textId="77777777" w:rsidR="00A91B02" w:rsidRDefault="00000000">
      <w:pPr>
        <w:numPr>
          <w:ilvl w:val="0"/>
          <w:numId w:val="9"/>
        </w:numPr>
        <w:spacing w:before="280" w:line="276" w:lineRule="auto"/>
      </w:pPr>
      <w:r>
        <w:rPr>
          <w:rFonts w:ascii="Arial" w:hAnsi="Arial" w:cs="Arial"/>
        </w:rPr>
        <w:t xml:space="preserve">Organizację i porządek pracy oraz związane z tym prawa i obowiązki pracodawcy i pracowników określa Regulamin pracy ustanowiony przez Kierownika w drodze odrębnego zarządzenia. </w:t>
      </w:r>
    </w:p>
    <w:p w14:paraId="119485CD" w14:textId="77777777" w:rsidR="00A91B02" w:rsidRDefault="00000000">
      <w:pPr>
        <w:numPr>
          <w:ilvl w:val="0"/>
          <w:numId w:val="9"/>
        </w:numPr>
        <w:spacing w:after="280" w:line="276" w:lineRule="auto"/>
      </w:pPr>
      <w:r>
        <w:rPr>
          <w:rFonts w:ascii="Arial" w:hAnsi="Arial" w:cs="Arial"/>
        </w:rPr>
        <w:t>ORPZ stosuje odpowiednio instrukcję kancelaryjną obowiązującą organy samorządu powiatu.  </w:t>
      </w:r>
    </w:p>
    <w:p w14:paraId="09DDD60E" w14:textId="77777777" w:rsidR="00A91B02" w:rsidRPr="0048652A" w:rsidRDefault="00000000" w:rsidP="00DE768F">
      <w:pPr>
        <w:pStyle w:val="Styl3-nagowek3"/>
      </w:pPr>
      <w:r w:rsidRPr="0048652A">
        <w:rPr>
          <w:rStyle w:val="Pogrubienie"/>
          <w:b/>
          <w:bCs/>
        </w:rPr>
        <w:t>§ 16.</w:t>
      </w:r>
      <w:r w:rsidRPr="0048652A">
        <w:t> </w:t>
      </w:r>
    </w:p>
    <w:p w14:paraId="1E697CA1" w14:textId="77777777" w:rsidR="00A91B02" w:rsidRDefault="00000000">
      <w:pPr>
        <w:pStyle w:val="NormalnyWeb"/>
      </w:pPr>
      <w:r>
        <w:rPr>
          <w:rFonts w:ascii="Arial" w:hAnsi="Arial" w:cs="Arial"/>
        </w:rPr>
        <w:t>Jednostka używa podłużnej pieczęci nagłówkowej o treści :</w:t>
      </w:r>
    </w:p>
    <w:p w14:paraId="4FDEE00A" w14:textId="77777777" w:rsidR="00A91B02" w:rsidRDefault="00000000">
      <w:r>
        <w:rPr>
          <w:rFonts w:ascii="Arial" w:hAnsi="Arial" w:cs="Arial"/>
        </w:rPr>
        <w:t>ORGANIZATOR RODZINNEJ</w:t>
      </w:r>
      <w:r>
        <w:rPr>
          <w:rFonts w:ascii="Arial" w:hAnsi="Arial" w:cs="Arial"/>
        </w:rPr>
        <w:br/>
        <w:t xml:space="preserve">      PIECZY ZASTĘPCZEJ</w:t>
      </w:r>
    </w:p>
    <w:p w14:paraId="3445B846" w14:textId="77777777" w:rsidR="00A91B02" w:rsidRDefault="00000000">
      <w:r>
        <w:rPr>
          <w:rFonts w:ascii="Arial" w:hAnsi="Arial" w:cs="Arial"/>
        </w:rPr>
        <w:t>43-200 Pszczyna, ul. Wiśniowa 2 A</w:t>
      </w:r>
    </w:p>
    <w:p w14:paraId="71BB2AB2" w14:textId="77777777" w:rsidR="00A91B02" w:rsidRDefault="00000000">
      <w:r>
        <w:rPr>
          <w:rFonts w:ascii="Arial" w:eastAsia="Arial" w:hAnsi="Arial" w:cs="Arial"/>
        </w:rPr>
        <w:t xml:space="preserve">        </w:t>
      </w:r>
      <w:r>
        <w:rPr>
          <w:rFonts w:ascii="Arial" w:hAnsi="Arial" w:cs="Arial"/>
        </w:rPr>
        <w:t>tel./fax 32 449-35-14</w:t>
      </w:r>
    </w:p>
    <w:p w14:paraId="3461E3A1" w14:textId="77777777" w:rsidR="00A91B02" w:rsidRDefault="00000000">
      <w:r>
        <w:rPr>
          <w:rFonts w:ascii="Arial" w:hAnsi="Arial" w:cs="Arial"/>
        </w:rPr>
        <w:t>NIP 63818111430, REGON 360288982</w:t>
      </w:r>
    </w:p>
    <w:p w14:paraId="2A665FCC" w14:textId="77777777" w:rsidR="00A91B02" w:rsidRPr="0048652A" w:rsidRDefault="00000000" w:rsidP="00DE768F">
      <w:pPr>
        <w:pStyle w:val="Styl3-nagowek3"/>
      </w:pPr>
      <w:r w:rsidRPr="0048652A">
        <w:rPr>
          <w:rStyle w:val="Pogrubienie"/>
          <w:b/>
          <w:bCs/>
        </w:rPr>
        <w:t>§ 17.</w:t>
      </w:r>
      <w:r w:rsidRPr="0048652A">
        <w:t> </w:t>
      </w:r>
    </w:p>
    <w:p w14:paraId="3475D373" w14:textId="77777777" w:rsidR="00A91B02" w:rsidRDefault="00000000">
      <w:pPr>
        <w:pStyle w:val="NormalnyWeb"/>
        <w:spacing w:line="360" w:lineRule="auto"/>
      </w:pPr>
      <w:r>
        <w:rPr>
          <w:rFonts w:ascii="Arial" w:hAnsi="Arial" w:cs="Arial"/>
        </w:rPr>
        <w:t>Integralną część Regulaminu stanowi załącznik  - Schemat organizacyjny jednostki. </w:t>
      </w:r>
    </w:p>
    <w:p w14:paraId="273DC16A" w14:textId="77777777" w:rsidR="00A91B02" w:rsidRPr="0048652A" w:rsidRDefault="00000000" w:rsidP="00DE768F">
      <w:pPr>
        <w:pStyle w:val="Styl3-nagowek3"/>
      </w:pPr>
      <w:r w:rsidRPr="0048652A">
        <w:rPr>
          <w:rStyle w:val="Pogrubienie"/>
          <w:b/>
          <w:bCs/>
        </w:rPr>
        <w:t>§ 18</w:t>
      </w:r>
      <w:r w:rsidRPr="0048652A">
        <w:t> </w:t>
      </w:r>
    </w:p>
    <w:p w14:paraId="0731C2CC" w14:textId="77777777" w:rsidR="00A91B02" w:rsidRDefault="00000000" w:rsidP="005020E7">
      <w:pPr>
        <w:pStyle w:val="NormalnyWeb"/>
        <w:spacing w:after="1080"/>
      </w:pPr>
      <w:r>
        <w:rPr>
          <w:rFonts w:ascii="Arial" w:hAnsi="Arial" w:cs="Arial"/>
        </w:rPr>
        <w:t>Wszelkie zmiany i uzupełnienia niniejszego Regulaminu następują w trybie i na zasadach właściwych dla jego przyjęcia.</w:t>
      </w:r>
    </w:p>
    <w:p w14:paraId="5B94B54E" w14:textId="06283B34" w:rsidR="00A91B02" w:rsidRDefault="00000000" w:rsidP="00E43CC2">
      <w:pPr>
        <w:spacing w:after="9480" w:line="360" w:lineRule="auto"/>
        <w:jc w:val="right"/>
      </w:pPr>
      <w:r>
        <w:rPr>
          <w:rFonts w:ascii="Arial" w:hAnsi="Arial" w:cs="Arial"/>
        </w:rPr>
        <w:t>Uchwalony przez Zarząd Powiatu Pszczyńskiego</w:t>
      </w:r>
    </w:p>
    <w:p w14:paraId="794C1A9F" w14:textId="274F8BAE" w:rsidR="00A91B02" w:rsidRDefault="00AD3E6E">
      <w:pPr>
        <w:spacing w:line="360" w:lineRule="auto"/>
      </w:pPr>
      <w:r>
        <w:rPr>
          <w:rFonts w:ascii="Arial" w:hAnsi="Arial" w:cs="Arial"/>
          <w:sz w:val="22"/>
          <w:szCs w:val="22"/>
        </w:rPr>
        <w:lastRenderedPageBreak/>
        <w:t>Załącznik Nr 1 do Załącznika Nr 1</w:t>
      </w:r>
    </w:p>
    <w:p w14:paraId="7B186B70" w14:textId="18EC893B" w:rsidR="00E43CC2" w:rsidRDefault="00D978F4" w:rsidP="001856C2">
      <w:pPr>
        <w:pStyle w:val="Styl1-nagowek3"/>
      </w:pPr>
      <w:r>
        <w:rPr>
          <w:noProof/>
        </w:rPr>
        <mc:AlternateContent>
          <mc:Choice Requires="wps">
            <w:drawing>
              <wp:anchor distT="0" distB="0" distL="114300" distR="114300" simplePos="0" relativeHeight="251666432" behindDoc="0" locked="0" layoutInCell="1" allowOverlap="1" wp14:anchorId="5306BA00" wp14:editId="1098A860">
                <wp:simplePos x="0" y="0"/>
                <wp:positionH relativeFrom="column">
                  <wp:posOffset>5203190</wp:posOffset>
                </wp:positionH>
                <wp:positionV relativeFrom="paragraph">
                  <wp:posOffset>2002155</wp:posOffset>
                </wp:positionV>
                <wp:extent cx="7620" cy="563880"/>
                <wp:effectExtent l="0" t="0" r="30480" b="26670"/>
                <wp:wrapNone/>
                <wp:docPr id="1053530696" name="Łącznik prosty 3" descr="Linia łącząca dwa prostokaty"/>
                <wp:cNvGraphicFramePr/>
                <a:graphic xmlns:a="http://schemas.openxmlformats.org/drawingml/2006/main">
                  <a:graphicData uri="http://schemas.microsoft.com/office/word/2010/wordprocessingShape">
                    <wps:wsp>
                      <wps:cNvCnPr/>
                      <wps:spPr>
                        <a:xfrm flipH="1">
                          <a:off x="0" y="0"/>
                          <a:ext cx="7620" cy="56388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01F3B8" id="Łącznik prosty 3" o:spid="_x0000_s1026" alt="Linia łącząca dwa prostokaty"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7pt,157.65pt" to="410.3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" strokecolor="#4472c4" strokeweight="1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27EAAA23" wp14:editId="43DE0090">
                <wp:simplePos x="0" y="0"/>
                <wp:positionH relativeFrom="column">
                  <wp:posOffset>3840480</wp:posOffset>
                </wp:positionH>
                <wp:positionV relativeFrom="paragraph">
                  <wp:posOffset>2042160</wp:posOffset>
                </wp:positionV>
                <wp:extent cx="7620" cy="563880"/>
                <wp:effectExtent l="0" t="0" r="30480" b="26670"/>
                <wp:wrapNone/>
                <wp:docPr id="855214869" name="Łącznik prosty 3" descr="Linia łącząca dwa prostokaty"/>
                <wp:cNvGraphicFramePr/>
                <a:graphic xmlns:a="http://schemas.openxmlformats.org/drawingml/2006/main">
                  <a:graphicData uri="http://schemas.microsoft.com/office/word/2010/wordprocessingShape">
                    <wps:wsp>
                      <wps:cNvCnPr/>
                      <wps:spPr>
                        <a:xfrm flipH="1">
                          <a:off x="0" y="0"/>
                          <a:ext cx="7620" cy="56388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0E6DC" id="Łącznik prosty 3" o:spid="_x0000_s1026" alt="Linia łącząca dwa prostokaty"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pt,160.8pt" to="303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" strokecolor="#4472c4" strokeweight="1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50DC9968" wp14:editId="6479F745">
                <wp:simplePos x="0" y="0"/>
                <wp:positionH relativeFrom="column">
                  <wp:posOffset>1323340</wp:posOffset>
                </wp:positionH>
                <wp:positionV relativeFrom="paragraph">
                  <wp:posOffset>2025015</wp:posOffset>
                </wp:positionV>
                <wp:extent cx="7620" cy="563880"/>
                <wp:effectExtent l="0" t="0" r="30480" b="26670"/>
                <wp:wrapNone/>
                <wp:docPr id="132015938" name="Łącznik prosty 3" descr="Linia łącząca dwa prostokaty"/>
                <wp:cNvGraphicFramePr/>
                <a:graphic xmlns:a="http://schemas.openxmlformats.org/drawingml/2006/main">
                  <a:graphicData uri="http://schemas.microsoft.com/office/word/2010/wordprocessingShape">
                    <wps:wsp>
                      <wps:cNvCnPr/>
                      <wps:spPr>
                        <a:xfrm flipH="1">
                          <a:off x="0" y="0"/>
                          <a:ext cx="7620" cy="5638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C752F" id="Łącznik prosty 3" o:spid="_x0000_s1026" alt="Linia łącząca dwa prostokaty"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159.45pt" to="104.8pt,2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" strokecolor="#4472c4 [3204]" strokeweight="1pt">
                <v:stroke joinstyle="miter"/>
              </v:line>
            </w:pict>
          </mc:Fallback>
        </mc:AlternateContent>
      </w:r>
      <w:r>
        <w:rPr>
          <w:sz w:val="24"/>
          <w:szCs w:val="24"/>
        </w:rPr>
        <w:t xml:space="preserve">Schemat Organizacyjny Organizatora Rodzinnej Pieczy Zastępczej   </w:t>
      </w:r>
      <w:r w:rsidR="00043877">
        <w:rPr>
          <w:noProof/>
        </w:rPr>
        <w:drawing>
          <wp:inline distT="0" distB="0" distL="0" distR="0" wp14:anchorId="2C52E50D" wp14:editId="537F9284">
            <wp:extent cx="5486400" cy="3200400"/>
            <wp:effectExtent l="0" t="0" r="19050" b="0"/>
            <wp:docPr id="256358059" name="Diagram 1" descr="Diagram opisujący schemat organizacyjny jednostki. Na czele jednostki znajduje się kierownik. Bezpośrednio kierownikowi podlega dział pracowników merytorycznych oraz działa administracyjny.  Dział pracowników merytorycznych tworzą pedagog, psycholog oraz koordynator. Działa pracowników administracyjnych tworzy pracownik ds. administracyjno-biurowych oraz główny księgowy, który bezpośrednio odpowiada przed kierownikie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E43CC2">
      <w:pgSz w:w="11906" w:h="16838"/>
      <w:pgMar w:top="794" w:right="794" w:bottom="794" w:left="79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2"/>
        <w:szCs w:val="22"/>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708"/>
        </w:tabs>
        <w:ind w:left="720" w:hanging="360"/>
      </w:pPr>
      <w:rPr>
        <w:rFonts w:ascii="Arial" w:hAnsi="Arial" w:cs="Arial"/>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multilevel"/>
    <w:tmpl w:val="CD9A45B4"/>
    <w:name w:val="WW8Num7"/>
    <w:lvl w:ilvl="0">
      <w:start w:val="1"/>
      <w:numFmt w:val="decimal"/>
      <w:lvlText w:val="%1."/>
      <w:lvlJc w:val="left"/>
      <w:pPr>
        <w:tabs>
          <w:tab w:val="num" w:pos="708"/>
        </w:tabs>
        <w:ind w:left="720" w:hanging="360"/>
      </w:pPr>
      <w:rPr>
        <w:rFonts w:ascii="Arial" w:hAnsi="Arial" w:cs="Arial"/>
        <w:i w:val="0"/>
        <w:color w:val="000000"/>
        <w:sz w:val="22"/>
        <w:szCs w:val="22"/>
      </w:rPr>
    </w:lvl>
    <w:lvl w:ilvl="1">
      <w:start w:val="1"/>
      <w:numFmt w:val="lowerLetter"/>
      <w:lvlText w:val="%2)"/>
      <w:lvlJc w:val="left"/>
      <w:pPr>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Arial" w:hAnsi="Arial" w:cs="Arial"/>
        <w:i w:val="0"/>
        <w:color w:val="000000"/>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cs="Arial"/>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rPr>
        <w:rFonts w:ascii="Arial" w:hAnsi="Arial" w:cs="Arial"/>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B322E81"/>
    <w:multiLevelType w:val="hybridMultilevel"/>
    <w:tmpl w:val="874E4CA6"/>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D34409"/>
    <w:multiLevelType w:val="hybridMultilevel"/>
    <w:tmpl w:val="353A7D32"/>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925022">
    <w:abstractNumId w:val="0"/>
  </w:num>
  <w:num w:numId="2" w16cid:durableId="1038311250">
    <w:abstractNumId w:val="1"/>
  </w:num>
  <w:num w:numId="3" w16cid:durableId="592472580">
    <w:abstractNumId w:val="2"/>
  </w:num>
  <w:num w:numId="4" w16cid:durableId="1798448579">
    <w:abstractNumId w:val="3"/>
  </w:num>
  <w:num w:numId="5" w16cid:durableId="1550144255">
    <w:abstractNumId w:val="4"/>
  </w:num>
  <w:num w:numId="6" w16cid:durableId="1071345954">
    <w:abstractNumId w:val="5"/>
  </w:num>
  <w:num w:numId="7" w16cid:durableId="1958177415">
    <w:abstractNumId w:val="6"/>
  </w:num>
  <w:num w:numId="8" w16cid:durableId="134613268">
    <w:abstractNumId w:val="7"/>
  </w:num>
  <w:num w:numId="9" w16cid:durableId="1739084452">
    <w:abstractNumId w:val="8"/>
  </w:num>
  <w:num w:numId="10" w16cid:durableId="483131705">
    <w:abstractNumId w:val="9"/>
  </w:num>
  <w:num w:numId="11" w16cid:durableId="252052155">
    <w:abstractNumId w:val="10"/>
  </w:num>
  <w:num w:numId="12" w16cid:durableId="1902984220">
    <w:abstractNumId w:val="11"/>
  </w:num>
  <w:num w:numId="13" w16cid:durableId="1241721560">
    <w:abstractNumId w:val="12"/>
  </w:num>
  <w:num w:numId="14" w16cid:durableId="1507090405">
    <w:abstractNumId w:val="13"/>
  </w:num>
  <w:num w:numId="15" w16cid:durableId="1505779618">
    <w:abstractNumId w:val="14"/>
  </w:num>
  <w:num w:numId="16" w16cid:durableId="776020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30"/>
    <w:rsid w:val="00043877"/>
    <w:rsid w:val="000852B1"/>
    <w:rsid w:val="001856C2"/>
    <w:rsid w:val="0048652A"/>
    <w:rsid w:val="005020E7"/>
    <w:rsid w:val="005D3B1F"/>
    <w:rsid w:val="00613C30"/>
    <w:rsid w:val="006C4770"/>
    <w:rsid w:val="008E082D"/>
    <w:rsid w:val="00A91B02"/>
    <w:rsid w:val="00AD3E6E"/>
    <w:rsid w:val="00D978F4"/>
    <w:rsid w:val="00DE768F"/>
    <w:rsid w:val="00E43CC2"/>
    <w:rsid w:val="00E630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8D8EDA"/>
  <w15:chartTrackingRefBased/>
  <w15:docId w15:val="{D62745AA-E211-459D-9721-FCF39930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agwek10"/>
    <w:next w:val="Tekstpodstawowy"/>
    <w:qFormat/>
    <w:rsid w:val="00AD3E6E"/>
    <w:pPr>
      <w:numPr>
        <w:numId w:val="1"/>
      </w:numPr>
      <w:spacing w:after="240"/>
      <w:jc w:val="center"/>
      <w:outlineLvl w:val="0"/>
    </w:pPr>
    <w:rPr>
      <w:rFonts w:eastAsia="SimSun"/>
      <w:b/>
      <w:bCs/>
      <w:sz w:val="32"/>
      <w:szCs w:val="48"/>
    </w:rPr>
  </w:style>
  <w:style w:type="paragraph" w:styleId="Nagwek2">
    <w:name w:val="heading 2"/>
    <w:basedOn w:val="Normalny"/>
    <w:next w:val="Normalny"/>
    <w:link w:val="Nagwek2Znak"/>
    <w:uiPriority w:val="9"/>
    <w:semiHidden/>
    <w:unhideWhenUsed/>
    <w:qFormat/>
    <w:rsid w:val="00AD3E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style>
  <w:style w:type="character" w:customStyle="1" w:styleId="WW8Num4z1">
    <w:name w:val="WW8Num4z1"/>
    <w:rPr>
      <w:rFonts w:ascii="Arial" w:hAnsi="Arial" w:cs="Arial"/>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2"/>
      <w:szCs w:val="22"/>
    </w:rPr>
  </w:style>
  <w:style w:type="character" w:customStyle="1" w:styleId="WW8Num6z0">
    <w:name w:val="WW8Num6z0"/>
    <w:rPr>
      <w:rFonts w:ascii="Arial" w:hAnsi="Arial" w:cs="Arial"/>
      <w:i w:val="0"/>
      <w:color w:val="000000"/>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i w:val="0"/>
      <w:color w:val="000000"/>
      <w:sz w:val="22"/>
      <w:szCs w:val="22"/>
    </w:rPr>
  </w:style>
  <w:style w:type="character" w:customStyle="1" w:styleId="WW8Num7z1">
    <w:name w:val="WW8Num7z1"/>
    <w:rPr>
      <w:rFonts w:ascii="Arial" w:hAnsi="Arial" w:cs="Arial"/>
      <w:sz w:val="22"/>
      <w:szCs w:val="2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i w:val="0"/>
      <w:color w:val="000000"/>
      <w:sz w:val="22"/>
      <w:szCs w:val="22"/>
    </w:rPr>
  </w:style>
  <w:style w:type="character" w:customStyle="1" w:styleId="WW8Num9z0">
    <w:name w:val="WW8Num9z0"/>
    <w:rPr>
      <w:rFonts w:ascii="Arial" w:hAnsi="Arial" w:cs="Arial"/>
      <w:sz w:val="22"/>
      <w:szCs w:val="22"/>
    </w:rPr>
  </w:style>
  <w:style w:type="character" w:customStyle="1" w:styleId="WW8Num10z0">
    <w:name w:val="WW8Num10z0"/>
    <w:rPr>
      <w:rFonts w:ascii="Arial" w:hAnsi="Arial" w:cs="Arial"/>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5z1">
    <w:name w:val="WW8Num5z1"/>
    <w:rPr>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rPr>
      <w:rFonts w:ascii="Arial" w:hAnsi="Arial" w:cs="Arial"/>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5z0">
    <w:name w:val="WW8Num15z0"/>
    <w:rPr>
      <w:i w:val="0"/>
      <w:color w:val="000000"/>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i w:val="0"/>
      <w:color w:val="000000"/>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rPr>
      <w:rFonts w:ascii="Symbol" w:hAnsi="Symbol" w:cs="Symbol"/>
      <w:color w:val="00000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7z0">
    <w:name w:val="WW8Num17z0"/>
    <w:rPr>
      <w:i w:val="0"/>
      <w:color w:val="00000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color w:val="000000"/>
      <w:sz w:val="22"/>
      <w:szCs w:val="22"/>
    </w:rPr>
  </w:style>
  <w:style w:type="character" w:customStyle="1" w:styleId="WW8Num18z1">
    <w:name w:val="WW8Num18z1"/>
    <w:rPr>
      <w:sz w:val="22"/>
      <w:szCs w:val="22"/>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color w:val="000000"/>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i w:val="0"/>
      <w:color w:val="000000"/>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i w:val="0"/>
      <w:color w:val="000000"/>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color w:val="00000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1">
    <w:name w:val="Domyślna czcionka akapitu1"/>
  </w:style>
  <w:style w:type="character" w:styleId="Pogrubienie">
    <w:name w:val="Strong"/>
    <w:basedOn w:val="Domylnaczcionkaakapitu1"/>
    <w:rPr>
      <w:b/>
      <w:bCs/>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link w:val="NormalnyWebZnak"/>
    <w:pPr>
      <w:spacing w:before="280" w:after="280"/>
    </w:pPr>
  </w:style>
  <w:style w:type="paragraph" w:customStyle="1" w:styleId="Styl1-nagowek3">
    <w:name w:val="Styl1- nagłowek 3"/>
    <w:basedOn w:val="Nagwek2"/>
    <w:link w:val="Styl1-nagowek3Znak"/>
    <w:qFormat/>
    <w:rsid w:val="00AD3E6E"/>
    <w:pPr>
      <w:spacing w:before="160" w:after="120"/>
      <w:jc w:val="center"/>
    </w:pPr>
    <w:rPr>
      <w:rFonts w:ascii="Arial" w:hAnsi="Arial" w:cs="Arial"/>
      <w:b/>
      <w:bCs/>
      <w:color w:val="auto"/>
    </w:rPr>
  </w:style>
  <w:style w:type="character" w:customStyle="1" w:styleId="Nagwek2Znak">
    <w:name w:val="Nagłówek 2 Znak"/>
    <w:basedOn w:val="Domylnaczcionkaakapitu"/>
    <w:link w:val="Nagwek2"/>
    <w:uiPriority w:val="9"/>
    <w:semiHidden/>
    <w:rsid w:val="00AD3E6E"/>
    <w:rPr>
      <w:rFonts w:asciiTheme="majorHAnsi" w:eastAsiaTheme="majorEastAsia" w:hAnsiTheme="majorHAnsi" w:cstheme="majorBidi"/>
      <w:color w:val="2F5496" w:themeColor="accent1" w:themeShade="BF"/>
      <w:sz w:val="26"/>
      <w:szCs w:val="26"/>
      <w:lang w:eastAsia="zh-CN"/>
    </w:rPr>
  </w:style>
  <w:style w:type="character" w:customStyle="1" w:styleId="Styl1-nagowek3Znak">
    <w:name w:val="Styl1- nagłowek 3 Znak"/>
    <w:basedOn w:val="Nagwek2Znak"/>
    <w:link w:val="Styl1-nagowek3"/>
    <w:rsid w:val="00AD3E6E"/>
    <w:rPr>
      <w:rFonts w:ascii="Arial" w:eastAsiaTheme="majorEastAsia" w:hAnsi="Arial" w:cs="Arial"/>
      <w:b/>
      <w:bCs/>
      <w:color w:val="2F5496" w:themeColor="accent1" w:themeShade="BF"/>
      <w:sz w:val="26"/>
      <w:szCs w:val="26"/>
      <w:lang w:eastAsia="zh-CN"/>
    </w:rPr>
  </w:style>
  <w:style w:type="paragraph" w:customStyle="1" w:styleId="Styl3-nagowek3">
    <w:name w:val="Styl3 - nagłowek 3"/>
    <w:basedOn w:val="Styl1-nagowek3"/>
    <w:link w:val="Styl3-nagowek3Znak"/>
    <w:autoRedefine/>
    <w:qFormat/>
    <w:rsid w:val="00DE768F"/>
    <w:pPr>
      <w:spacing w:line="360" w:lineRule="auto"/>
    </w:pPr>
  </w:style>
  <w:style w:type="character" w:customStyle="1" w:styleId="NormalnyWebZnak">
    <w:name w:val="Normalny (Web) Znak"/>
    <w:basedOn w:val="Domylnaczcionkaakapitu"/>
    <w:link w:val="NormalnyWeb"/>
    <w:rsid w:val="00AD3E6E"/>
    <w:rPr>
      <w:sz w:val="24"/>
      <w:szCs w:val="24"/>
      <w:lang w:eastAsia="zh-CN"/>
    </w:rPr>
  </w:style>
  <w:style w:type="character" w:customStyle="1" w:styleId="Styl3-nagowek3Znak">
    <w:name w:val="Styl3 - nagłowek 3 Znak"/>
    <w:basedOn w:val="NormalnyWebZnak"/>
    <w:link w:val="Styl3-nagowek3"/>
    <w:rsid w:val="00DE768F"/>
    <w:rPr>
      <w:rFonts w:ascii="Arial" w:eastAsiaTheme="majorEastAsia" w:hAnsi="Arial" w:cs="Arial"/>
      <w:b/>
      <w:bCs/>
      <w:sz w:val="26"/>
      <w:szCs w:val="26"/>
      <w:lang w:eastAsia="zh-CN"/>
    </w:rPr>
  </w:style>
  <w:style w:type="paragraph" w:styleId="Akapitzlist">
    <w:name w:val="List Paragraph"/>
    <w:basedOn w:val="Normalny"/>
    <w:uiPriority w:val="34"/>
    <w:qFormat/>
    <w:rsid w:val="00185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342195-ED60-46EB-BF84-B0AD77A4EE5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l-PL"/>
        </a:p>
      </dgm:t>
    </dgm:pt>
    <dgm:pt modelId="{F89B87B3-BB36-4262-BCB6-71084837822D}">
      <dgm:prSet phldrT="[Tekst]"/>
      <dgm:spPr/>
      <dgm:t>
        <a:bodyPr/>
        <a:lstStyle/>
        <a:p>
          <a:r>
            <a:rPr lang="pl-PL"/>
            <a:t>Kierownik</a:t>
          </a:r>
        </a:p>
      </dgm:t>
    </dgm:pt>
    <dgm:pt modelId="{5D003F81-5C91-4037-BF18-9C62AC4015DF}" type="parTrans" cxnId="{70984C26-F284-484C-A925-F67AC7DC00EB}">
      <dgm:prSet/>
      <dgm:spPr/>
      <dgm:t>
        <a:bodyPr/>
        <a:lstStyle/>
        <a:p>
          <a:endParaRPr lang="pl-PL"/>
        </a:p>
      </dgm:t>
    </dgm:pt>
    <dgm:pt modelId="{02DA3BE8-0C94-4C55-9B8E-3E1EDCA49DEE}" type="sibTrans" cxnId="{70984C26-F284-484C-A925-F67AC7DC00EB}">
      <dgm:prSet/>
      <dgm:spPr/>
      <dgm:t>
        <a:bodyPr/>
        <a:lstStyle/>
        <a:p>
          <a:endParaRPr lang="pl-PL"/>
        </a:p>
      </dgm:t>
    </dgm:pt>
    <dgm:pt modelId="{F0DF9915-0CB7-4B25-9BDD-723EAFB84773}" type="asst">
      <dgm:prSet phldrT="[Tekst]"/>
      <dgm:spPr/>
      <dgm:t>
        <a:bodyPr/>
        <a:lstStyle/>
        <a:p>
          <a:r>
            <a:rPr lang="pl-PL"/>
            <a:t>Dział pracowników merytorycznych</a:t>
          </a:r>
        </a:p>
      </dgm:t>
    </dgm:pt>
    <dgm:pt modelId="{2D1D3B01-59CC-4D9F-9C53-6188CA528635}" type="parTrans" cxnId="{81AA0818-1BFD-4ED8-9049-C69E815DC6C8}">
      <dgm:prSet/>
      <dgm:spPr/>
      <dgm:t>
        <a:bodyPr/>
        <a:lstStyle/>
        <a:p>
          <a:endParaRPr lang="pl-PL"/>
        </a:p>
      </dgm:t>
    </dgm:pt>
    <dgm:pt modelId="{F58FF007-871F-4988-A339-55E20E364F7D}" type="sibTrans" cxnId="{81AA0818-1BFD-4ED8-9049-C69E815DC6C8}">
      <dgm:prSet/>
      <dgm:spPr/>
      <dgm:t>
        <a:bodyPr/>
        <a:lstStyle/>
        <a:p>
          <a:endParaRPr lang="pl-PL"/>
        </a:p>
      </dgm:t>
    </dgm:pt>
    <dgm:pt modelId="{E6F452CC-6DD4-44BF-9C9F-78B8E3201479}">
      <dgm:prSet phldrT="[Tekst]"/>
      <dgm:spPr/>
      <dgm:t>
        <a:bodyPr/>
        <a:lstStyle/>
        <a:p>
          <a:r>
            <a:rPr lang="pl-PL"/>
            <a:t>Pedagog</a:t>
          </a:r>
        </a:p>
        <a:p>
          <a:r>
            <a:rPr lang="pl-PL"/>
            <a:t>Psycholog</a:t>
          </a:r>
        </a:p>
        <a:p>
          <a:r>
            <a:rPr lang="pl-PL"/>
            <a:t>Koordynator</a:t>
          </a:r>
        </a:p>
      </dgm:t>
    </dgm:pt>
    <dgm:pt modelId="{B68B3841-3BA5-46A3-8B2E-5061BD3FE783}" type="parTrans" cxnId="{BFF09A8F-BC23-441D-AC5C-BBBE88D0C06A}">
      <dgm:prSet/>
      <dgm:spPr/>
      <dgm:t>
        <a:bodyPr/>
        <a:lstStyle/>
        <a:p>
          <a:endParaRPr lang="pl-PL"/>
        </a:p>
      </dgm:t>
    </dgm:pt>
    <dgm:pt modelId="{CE532566-E2F7-493B-8891-40B958208F4F}" type="sibTrans" cxnId="{BFF09A8F-BC23-441D-AC5C-BBBE88D0C06A}">
      <dgm:prSet/>
      <dgm:spPr/>
      <dgm:t>
        <a:bodyPr/>
        <a:lstStyle/>
        <a:p>
          <a:endParaRPr lang="pl-PL"/>
        </a:p>
      </dgm:t>
    </dgm:pt>
    <dgm:pt modelId="{6135EC18-4DAA-43E2-B397-6E838B39EE3F}">
      <dgm:prSet phldrT="[Tekst]"/>
      <dgm:spPr/>
      <dgm:t>
        <a:bodyPr/>
        <a:lstStyle/>
        <a:p>
          <a:r>
            <a:rPr lang="pl-PL"/>
            <a:t>Główny księgowy </a:t>
          </a:r>
        </a:p>
      </dgm:t>
    </dgm:pt>
    <dgm:pt modelId="{B59C9DD9-1A19-4D88-9894-14843D4F9F81}" type="parTrans" cxnId="{2F751DE7-9DAE-4A73-B7A0-80C7FE7DAA41}">
      <dgm:prSet/>
      <dgm:spPr/>
      <dgm:t>
        <a:bodyPr/>
        <a:lstStyle/>
        <a:p>
          <a:endParaRPr lang="pl-PL"/>
        </a:p>
      </dgm:t>
    </dgm:pt>
    <dgm:pt modelId="{4F86563F-9CC1-4E70-BB69-1A6F2352014C}" type="sibTrans" cxnId="{2F751DE7-9DAE-4A73-B7A0-80C7FE7DAA41}">
      <dgm:prSet/>
      <dgm:spPr/>
      <dgm:t>
        <a:bodyPr/>
        <a:lstStyle/>
        <a:p>
          <a:endParaRPr lang="pl-PL"/>
        </a:p>
      </dgm:t>
    </dgm:pt>
    <dgm:pt modelId="{7E34A334-C07E-4024-9267-6B96413A70C6}">
      <dgm:prSet phldrT="[Tekst]"/>
      <dgm:spPr/>
      <dgm:t>
        <a:bodyPr/>
        <a:lstStyle/>
        <a:p>
          <a:r>
            <a:rPr lang="pl-PL"/>
            <a:t>Pracownik ds. Administracyjno-biurowych</a:t>
          </a:r>
        </a:p>
      </dgm:t>
    </dgm:pt>
    <dgm:pt modelId="{DD5C8869-444B-4C93-B26F-F86D7ADDC957}" type="parTrans" cxnId="{E0B3323F-1185-48BE-89F9-1EB02382816C}">
      <dgm:prSet/>
      <dgm:spPr/>
      <dgm:t>
        <a:bodyPr/>
        <a:lstStyle/>
        <a:p>
          <a:endParaRPr lang="pl-PL"/>
        </a:p>
      </dgm:t>
    </dgm:pt>
    <dgm:pt modelId="{2B537C49-86AB-4B76-8F15-F32931A750AE}" type="sibTrans" cxnId="{E0B3323F-1185-48BE-89F9-1EB02382816C}">
      <dgm:prSet/>
      <dgm:spPr/>
      <dgm:t>
        <a:bodyPr/>
        <a:lstStyle/>
        <a:p>
          <a:endParaRPr lang="pl-PL"/>
        </a:p>
      </dgm:t>
    </dgm:pt>
    <dgm:pt modelId="{5C159D43-8F48-4040-9EA9-A7A91CC98193}" type="asst">
      <dgm:prSet/>
      <dgm:spPr/>
      <dgm:t>
        <a:bodyPr/>
        <a:lstStyle/>
        <a:p>
          <a:r>
            <a:rPr lang="pl-PL"/>
            <a:t>Dział Administracyjny AD</a:t>
          </a:r>
        </a:p>
      </dgm:t>
    </dgm:pt>
    <dgm:pt modelId="{4CAF0C84-279D-488A-95C8-9B5EA19A8AB4}" type="parTrans" cxnId="{C0ED6930-C4D2-44FE-90E6-BF6183425761}">
      <dgm:prSet/>
      <dgm:spPr/>
      <dgm:t>
        <a:bodyPr/>
        <a:lstStyle/>
        <a:p>
          <a:endParaRPr lang="pl-PL"/>
        </a:p>
      </dgm:t>
    </dgm:pt>
    <dgm:pt modelId="{C13556F6-0435-44F0-A59E-94E714833FC3}" type="sibTrans" cxnId="{C0ED6930-C4D2-44FE-90E6-BF6183425761}">
      <dgm:prSet/>
      <dgm:spPr/>
      <dgm:t>
        <a:bodyPr/>
        <a:lstStyle/>
        <a:p>
          <a:endParaRPr lang="pl-PL"/>
        </a:p>
      </dgm:t>
    </dgm:pt>
    <dgm:pt modelId="{F6FD42AC-1DDC-4195-B120-2572F4FEA633}" type="pres">
      <dgm:prSet presAssocID="{02342195-ED60-46EB-BF84-B0AD77A4EE54}" presName="hierChild1" presStyleCnt="0">
        <dgm:presLayoutVars>
          <dgm:orgChart val="1"/>
          <dgm:chPref val="1"/>
          <dgm:dir/>
          <dgm:animOne val="branch"/>
          <dgm:animLvl val="lvl"/>
          <dgm:resizeHandles/>
        </dgm:presLayoutVars>
      </dgm:prSet>
      <dgm:spPr/>
    </dgm:pt>
    <dgm:pt modelId="{E2C05F83-C531-4A2B-82C3-B0294B97C458}" type="pres">
      <dgm:prSet presAssocID="{F89B87B3-BB36-4262-BCB6-71084837822D}" presName="hierRoot1" presStyleCnt="0">
        <dgm:presLayoutVars>
          <dgm:hierBranch val="init"/>
        </dgm:presLayoutVars>
      </dgm:prSet>
      <dgm:spPr/>
    </dgm:pt>
    <dgm:pt modelId="{876E5F19-3B86-4C48-B75D-636AA1DE2D66}" type="pres">
      <dgm:prSet presAssocID="{F89B87B3-BB36-4262-BCB6-71084837822D}" presName="rootComposite1" presStyleCnt="0"/>
      <dgm:spPr/>
    </dgm:pt>
    <dgm:pt modelId="{2973E33D-81F6-4B3F-B2FC-66A75CBBABB9}" type="pres">
      <dgm:prSet presAssocID="{F89B87B3-BB36-4262-BCB6-71084837822D}" presName="rootText1" presStyleLbl="node0" presStyleIdx="0" presStyleCnt="1" custScaleX="100100" custScaleY="100100" custLinFactNeighborX="-1425" custLinFactNeighborY="-950">
        <dgm:presLayoutVars>
          <dgm:chPref val="3"/>
        </dgm:presLayoutVars>
      </dgm:prSet>
      <dgm:spPr/>
    </dgm:pt>
    <dgm:pt modelId="{58B526D7-893C-4926-80AE-A0C1BDAA3864}" type="pres">
      <dgm:prSet presAssocID="{F89B87B3-BB36-4262-BCB6-71084837822D}" presName="rootConnector1" presStyleLbl="node1" presStyleIdx="0" presStyleCnt="0"/>
      <dgm:spPr/>
    </dgm:pt>
    <dgm:pt modelId="{0C13CC10-E9A2-4E2E-A805-EDD1A8676A3E}" type="pres">
      <dgm:prSet presAssocID="{F89B87B3-BB36-4262-BCB6-71084837822D}" presName="hierChild2" presStyleCnt="0"/>
      <dgm:spPr/>
    </dgm:pt>
    <dgm:pt modelId="{B52AB924-8AF0-4734-A31F-D500CE855CD2}" type="pres">
      <dgm:prSet presAssocID="{B68B3841-3BA5-46A3-8B2E-5061BD3FE783}" presName="Name37" presStyleLbl="parChTrans1D2" presStyleIdx="0" presStyleCnt="5"/>
      <dgm:spPr/>
    </dgm:pt>
    <dgm:pt modelId="{C25C8E36-8EAE-42BF-9A06-D9F753FB4C45}" type="pres">
      <dgm:prSet presAssocID="{E6F452CC-6DD4-44BF-9C9F-78B8E3201479}" presName="hierRoot2" presStyleCnt="0">
        <dgm:presLayoutVars>
          <dgm:hierBranch val="init"/>
        </dgm:presLayoutVars>
      </dgm:prSet>
      <dgm:spPr/>
    </dgm:pt>
    <dgm:pt modelId="{A76C0C8B-D32D-4929-9CB3-11E379234047}" type="pres">
      <dgm:prSet presAssocID="{E6F452CC-6DD4-44BF-9C9F-78B8E3201479}" presName="rootComposite" presStyleCnt="0"/>
      <dgm:spPr/>
    </dgm:pt>
    <dgm:pt modelId="{C84B8A3B-21C2-4CF9-8AD1-BD50BBC99FC9}" type="pres">
      <dgm:prSet presAssocID="{E6F452CC-6DD4-44BF-9C9F-78B8E3201479}" presName="rootText" presStyleLbl="node2" presStyleIdx="0" presStyleCnt="3">
        <dgm:presLayoutVars>
          <dgm:chPref val="3"/>
        </dgm:presLayoutVars>
      </dgm:prSet>
      <dgm:spPr/>
    </dgm:pt>
    <dgm:pt modelId="{97CCD6D4-F9A3-4963-AD37-D2E77C08BD79}" type="pres">
      <dgm:prSet presAssocID="{E6F452CC-6DD4-44BF-9C9F-78B8E3201479}" presName="rootConnector" presStyleLbl="node2" presStyleIdx="0" presStyleCnt="3"/>
      <dgm:spPr/>
    </dgm:pt>
    <dgm:pt modelId="{15DBAAE4-D034-4A18-B5F5-B7553AA4EDA4}" type="pres">
      <dgm:prSet presAssocID="{E6F452CC-6DD4-44BF-9C9F-78B8E3201479}" presName="hierChild4" presStyleCnt="0"/>
      <dgm:spPr/>
    </dgm:pt>
    <dgm:pt modelId="{3A284AD4-3345-4109-A085-8DD4095AAA1F}" type="pres">
      <dgm:prSet presAssocID="{E6F452CC-6DD4-44BF-9C9F-78B8E3201479}" presName="hierChild5" presStyleCnt="0"/>
      <dgm:spPr/>
    </dgm:pt>
    <dgm:pt modelId="{B822AF9C-5F6C-45A8-B19C-AAFA4429B97C}" type="pres">
      <dgm:prSet presAssocID="{B59C9DD9-1A19-4D88-9894-14843D4F9F81}" presName="Name37" presStyleLbl="parChTrans1D2" presStyleIdx="1" presStyleCnt="5"/>
      <dgm:spPr/>
    </dgm:pt>
    <dgm:pt modelId="{377C3EFE-68BA-46C2-9056-30C153E0E68B}" type="pres">
      <dgm:prSet presAssocID="{6135EC18-4DAA-43E2-B397-6E838B39EE3F}" presName="hierRoot2" presStyleCnt="0">
        <dgm:presLayoutVars>
          <dgm:hierBranch val="init"/>
        </dgm:presLayoutVars>
      </dgm:prSet>
      <dgm:spPr/>
    </dgm:pt>
    <dgm:pt modelId="{C6D5DED4-57EC-43F7-AC6B-6672E340AE9A}" type="pres">
      <dgm:prSet presAssocID="{6135EC18-4DAA-43E2-B397-6E838B39EE3F}" presName="rootComposite" presStyleCnt="0"/>
      <dgm:spPr/>
    </dgm:pt>
    <dgm:pt modelId="{CE1A3FF0-1B5A-4CAB-BC7D-2E00C498F2DA}" type="pres">
      <dgm:prSet presAssocID="{6135EC18-4DAA-43E2-B397-6E838B39EE3F}" presName="rootText" presStyleLbl="node2" presStyleIdx="1" presStyleCnt="3" custLinFactNeighborX="-950" custLinFactNeighborY="2013">
        <dgm:presLayoutVars>
          <dgm:chPref val="3"/>
        </dgm:presLayoutVars>
      </dgm:prSet>
      <dgm:spPr/>
    </dgm:pt>
    <dgm:pt modelId="{D1FD1C7A-7686-4F7E-9E68-CE21DC1F7354}" type="pres">
      <dgm:prSet presAssocID="{6135EC18-4DAA-43E2-B397-6E838B39EE3F}" presName="rootConnector" presStyleLbl="node2" presStyleIdx="1" presStyleCnt="3"/>
      <dgm:spPr/>
    </dgm:pt>
    <dgm:pt modelId="{87644D7A-170A-402B-8B2B-EFF92B30ACC4}" type="pres">
      <dgm:prSet presAssocID="{6135EC18-4DAA-43E2-B397-6E838B39EE3F}" presName="hierChild4" presStyleCnt="0"/>
      <dgm:spPr/>
    </dgm:pt>
    <dgm:pt modelId="{F8D2F515-0235-468E-AD14-53EDAB5CF07F}" type="pres">
      <dgm:prSet presAssocID="{6135EC18-4DAA-43E2-B397-6E838B39EE3F}" presName="hierChild5" presStyleCnt="0"/>
      <dgm:spPr/>
    </dgm:pt>
    <dgm:pt modelId="{71900DD8-C7FC-46C5-B2CD-4317499ED013}" type="pres">
      <dgm:prSet presAssocID="{DD5C8869-444B-4C93-B26F-F86D7ADDC957}" presName="Name37" presStyleLbl="parChTrans1D2" presStyleIdx="2" presStyleCnt="5"/>
      <dgm:spPr/>
    </dgm:pt>
    <dgm:pt modelId="{DB52CA2D-A05D-4853-BF51-A37B1CAAC746}" type="pres">
      <dgm:prSet presAssocID="{7E34A334-C07E-4024-9267-6B96413A70C6}" presName="hierRoot2" presStyleCnt="0">
        <dgm:presLayoutVars>
          <dgm:hierBranch val="init"/>
        </dgm:presLayoutVars>
      </dgm:prSet>
      <dgm:spPr/>
    </dgm:pt>
    <dgm:pt modelId="{7E16DA74-8D71-4703-933D-FCB0BC9D1C17}" type="pres">
      <dgm:prSet presAssocID="{7E34A334-C07E-4024-9267-6B96413A70C6}" presName="rootComposite" presStyleCnt="0"/>
      <dgm:spPr/>
    </dgm:pt>
    <dgm:pt modelId="{C6B089CA-D81C-4600-B0B1-996565F5A776}" type="pres">
      <dgm:prSet presAssocID="{7E34A334-C07E-4024-9267-6B96413A70C6}" presName="rootText" presStyleLbl="node2" presStyleIdx="2" presStyleCnt="3">
        <dgm:presLayoutVars>
          <dgm:chPref val="3"/>
        </dgm:presLayoutVars>
      </dgm:prSet>
      <dgm:spPr/>
    </dgm:pt>
    <dgm:pt modelId="{D26BB1C2-F107-438F-BBE6-C2297E5EBEAD}" type="pres">
      <dgm:prSet presAssocID="{7E34A334-C07E-4024-9267-6B96413A70C6}" presName="rootConnector" presStyleLbl="node2" presStyleIdx="2" presStyleCnt="3"/>
      <dgm:spPr/>
    </dgm:pt>
    <dgm:pt modelId="{617BFA94-D7D8-4C07-8B7B-678560B8F5E7}" type="pres">
      <dgm:prSet presAssocID="{7E34A334-C07E-4024-9267-6B96413A70C6}" presName="hierChild4" presStyleCnt="0"/>
      <dgm:spPr/>
    </dgm:pt>
    <dgm:pt modelId="{16D80D78-EAE6-491F-A06F-7D870E8CAF80}" type="pres">
      <dgm:prSet presAssocID="{7E34A334-C07E-4024-9267-6B96413A70C6}" presName="hierChild5" presStyleCnt="0"/>
      <dgm:spPr/>
    </dgm:pt>
    <dgm:pt modelId="{CEE7A80A-D2AF-45D3-9F6C-D3A1B631A3B4}" type="pres">
      <dgm:prSet presAssocID="{F89B87B3-BB36-4262-BCB6-71084837822D}" presName="hierChild3" presStyleCnt="0"/>
      <dgm:spPr/>
    </dgm:pt>
    <dgm:pt modelId="{9788C639-91C2-48D0-AA4C-F66ACBBFB24E}" type="pres">
      <dgm:prSet presAssocID="{2D1D3B01-59CC-4D9F-9C53-6188CA528635}" presName="Name111" presStyleLbl="parChTrans1D2" presStyleIdx="3" presStyleCnt="5"/>
      <dgm:spPr/>
    </dgm:pt>
    <dgm:pt modelId="{EBDBA973-E3FE-44E7-B276-932D9D8B89FC}" type="pres">
      <dgm:prSet presAssocID="{F0DF9915-0CB7-4B25-9BDD-723EAFB84773}" presName="hierRoot3" presStyleCnt="0">
        <dgm:presLayoutVars>
          <dgm:hierBranch val="init"/>
        </dgm:presLayoutVars>
      </dgm:prSet>
      <dgm:spPr/>
    </dgm:pt>
    <dgm:pt modelId="{FFF986B0-0DFC-4229-8813-A974D5CF800D}" type="pres">
      <dgm:prSet presAssocID="{F0DF9915-0CB7-4B25-9BDD-723EAFB84773}" presName="rootComposite3" presStyleCnt="0"/>
      <dgm:spPr/>
    </dgm:pt>
    <dgm:pt modelId="{4223F036-3A61-444C-8B5B-61A2B4B1D3C9}" type="pres">
      <dgm:prSet presAssocID="{F0DF9915-0CB7-4B25-9BDD-723EAFB84773}" presName="rootText3" presStyleLbl="asst1" presStyleIdx="0" presStyleCnt="2" custLinFactNeighborX="-30792" custLinFactNeighborY="-27247">
        <dgm:presLayoutVars>
          <dgm:chPref val="3"/>
        </dgm:presLayoutVars>
      </dgm:prSet>
      <dgm:spPr/>
    </dgm:pt>
    <dgm:pt modelId="{BA76DF0B-4A74-4CBB-B294-74B9BA21D8B4}" type="pres">
      <dgm:prSet presAssocID="{F0DF9915-0CB7-4B25-9BDD-723EAFB84773}" presName="rootConnector3" presStyleLbl="asst1" presStyleIdx="0" presStyleCnt="2"/>
      <dgm:spPr/>
    </dgm:pt>
    <dgm:pt modelId="{2B6F5CB8-801C-453A-8FD7-34B6BED75742}" type="pres">
      <dgm:prSet presAssocID="{F0DF9915-0CB7-4B25-9BDD-723EAFB84773}" presName="hierChild6" presStyleCnt="0"/>
      <dgm:spPr/>
    </dgm:pt>
    <dgm:pt modelId="{51A0470D-1743-4DBA-BF9C-9B9FF6D41700}" type="pres">
      <dgm:prSet presAssocID="{F0DF9915-0CB7-4B25-9BDD-723EAFB84773}" presName="hierChild7" presStyleCnt="0"/>
      <dgm:spPr/>
    </dgm:pt>
    <dgm:pt modelId="{240CBE2F-4462-4ECE-BCCE-1249B8E650D9}" type="pres">
      <dgm:prSet presAssocID="{4CAF0C84-279D-488A-95C8-9B5EA19A8AB4}" presName="Name111" presStyleLbl="parChTrans1D2" presStyleIdx="4" presStyleCnt="5"/>
      <dgm:spPr/>
    </dgm:pt>
    <dgm:pt modelId="{B843F17F-3A32-437F-B876-9BE85012945C}" type="pres">
      <dgm:prSet presAssocID="{5C159D43-8F48-4040-9EA9-A7A91CC98193}" presName="hierRoot3" presStyleCnt="0">
        <dgm:presLayoutVars>
          <dgm:hierBranch val="init"/>
        </dgm:presLayoutVars>
      </dgm:prSet>
      <dgm:spPr/>
    </dgm:pt>
    <dgm:pt modelId="{72439F19-6328-4ACB-8EA3-8DB2221FF2E9}" type="pres">
      <dgm:prSet presAssocID="{5C159D43-8F48-4040-9EA9-A7A91CC98193}" presName="rootComposite3" presStyleCnt="0"/>
      <dgm:spPr/>
    </dgm:pt>
    <dgm:pt modelId="{9CD0A30E-2EFD-4467-A6AF-CA22181FAB0D}" type="pres">
      <dgm:prSet presAssocID="{5C159D43-8F48-4040-9EA9-A7A91CC98193}" presName="rootText3" presStyleLbl="asst1" presStyleIdx="1" presStyleCnt="2" custLinFactNeighborX="18052" custLinFactNeighborY="-27247">
        <dgm:presLayoutVars>
          <dgm:chPref val="3"/>
        </dgm:presLayoutVars>
      </dgm:prSet>
      <dgm:spPr/>
    </dgm:pt>
    <dgm:pt modelId="{50008892-C03C-4FAA-86F5-C2339D770F90}" type="pres">
      <dgm:prSet presAssocID="{5C159D43-8F48-4040-9EA9-A7A91CC98193}" presName="rootConnector3" presStyleLbl="asst1" presStyleIdx="1" presStyleCnt="2"/>
      <dgm:spPr/>
    </dgm:pt>
    <dgm:pt modelId="{F441CA4F-35A5-4567-88DC-1BCFF14FA5F0}" type="pres">
      <dgm:prSet presAssocID="{5C159D43-8F48-4040-9EA9-A7A91CC98193}" presName="hierChild6" presStyleCnt="0"/>
      <dgm:spPr/>
    </dgm:pt>
    <dgm:pt modelId="{279B571E-746C-4231-8E02-C32CEB86B55D}" type="pres">
      <dgm:prSet presAssocID="{5C159D43-8F48-4040-9EA9-A7A91CC98193}" presName="hierChild7" presStyleCnt="0"/>
      <dgm:spPr/>
    </dgm:pt>
  </dgm:ptLst>
  <dgm:cxnLst>
    <dgm:cxn modelId="{C51CCF01-9EAB-41F7-9239-7ED0C7B3FD91}" type="presOf" srcId="{6135EC18-4DAA-43E2-B397-6E838B39EE3F}" destId="{CE1A3FF0-1B5A-4CAB-BC7D-2E00C498F2DA}" srcOrd="0" destOrd="0" presId="urn:microsoft.com/office/officeart/2005/8/layout/orgChart1"/>
    <dgm:cxn modelId="{81AA0818-1BFD-4ED8-9049-C69E815DC6C8}" srcId="{F89B87B3-BB36-4262-BCB6-71084837822D}" destId="{F0DF9915-0CB7-4B25-9BDD-723EAFB84773}" srcOrd="0" destOrd="0" parTransId="{2D1D3B01-59CC-4D9F-9C53-6188CA528635}" sibTransId="{F58FF007-871F-4988-A339-55E20E364F7D}"/>
    <dgm:cxn modelId="{C106661A-8585-4455-9AEB-D2BF902E0903}" type="presOf" srcId="{F89B87B3-BB36-4262-BCB6-71084837822D}" destId="{58B526D7-893C-4926-80AE-A0C1BDAA3864}" srcOrd="1" destOrd="0" presId="urn:microsoft.com/office/officeart/2005/8/layout/orgChart1"/>
    <dgm:cxn modelId="{D3A53B1F-F62A-4850-9164-4BD80CEF64D7}" type="presOf" srcId="{6135EC18-4DAA-43E2-B397-6E838B39EE3F}" destId="{D1FD1C7A-7686-4F7E-9E68-CE21DC1F7354}" srcOrd="1" destOrd="0" presId="urn:microsoft.com/office/officeart/2005/8/layout/orgChart1"/>
    <dgm:cxn modelId="{70984C26-F284-484C-A925-F67AC7DC00EB}" srcId="{02342195-ED60-46EB-BF84-B0AD77A4EE54}" destId="{F89B87B3-BB36-4262-BCB6-71084837822D}" srcOrd="0" destOrd="0" parTransId="{5D003F81-5C91-4037-BF18-9C62AC4015DF}" sibTransId="{02DA3BE8-0C94-4C55-9B8E-3E1EDCA49DEE}"/>
    <dgm:cxn modelId="{55B7D128-87B1-4EFD-8D4D-2D96F377A118}" type="presOf" srcId="{7E34A334-C07E-4024-9267-6B96413A70C6}" destId="{C6B089CA-D81C-4600-B0B1-996565F5A776}" srcOrd="0" destOrd="0" presId="urn:microsoft.com/office/officeart/2005/8/layout/orgChart1"/>
    <dgm:cxn modelId="{C0ED6930-C4D2-44FE-90E6-BF6183425761}" srcId="{F89B87B3-BB36-4262-BCB6-71084837822D}" destId="{5C159D43-8F48-4040-9EA9-A7A91CC98193}" srcOrd="1" destOrd="0" parTransId="{4CAF0C84-279D-488A-95C8-9B5EA19A8AB4}" sibTransId="{C13556F6-0435-44F0-A59E-94E714833FC3}"/>
    <dgm:cxn modelId="{E0B3323F-1185-48BE-89F9-1EB02382816C}" srcId="{F89B87B3-BB36-4262-BCB6-71084837822D}" destId="{7E34A334-C07E-4024-9267-6B96413A70C6}" srcOrd="4" destOrd="0" parTransId="{DD5C8869-444B-4C93-B26F-F86D7ADDC957}" sibTransId="{2B537C49-86AB-4B76-8F15-F32931A750AE}"/>
    <dgm:cxn modelId="{9DF9D041-9595-4944-8113-1F70E0A5F9D5}" type="presOf" srcId="{4CAF0C84-279D-488A-95C8-9B5EA19A8AB4}" destId="{240CBE2F-4462-4ECE-BCCE-1249B8E650D9}" srcOrd="0" destOrd="0" presId="urn:microsoft.com/office/officeart/2005/8/layout/orgChart1"/>
    <dgm:cxn modelId="{765D9D53-49B9-4E09-BEBD-DE6D9933EAB9}" type="presOf" srcId="{E6F452CC-6DD4-44BF-9C9F-78B8E3201479}" destId="{C84B8A3B-21C2-4CF9-8AD1-BD50BBC99FC9}" srcOrd="0" destOrd="0" presId="urn:microsoft.com/office/officeart/2005/8/layout/orgChart1"/>
    <dgm:cxn modelId="{05A39557-7BBC-4CDD-A807-3E4557DF5825}" type="presOf" srcId="{2D1D3B01-59CC-4D9F-9C53-6188CA528635}" destId="{9788C639-91C2-48D0-AA4C-F66ACBBFB24E}" srcOrd="0" destOrd="0" presId="urn:microsoft.com/office/officeart/2005/8/layout/orgChart1"/>
    <dgm:cxn modelId="{ED6BF35A-7A89-4D15-AC62-9428CB5588CF}" type="presOf" srcId="{F0DF9915-0CB7-4B25-9BDD-723EAFB84773}" destId="{4223F036-3A61-444C-8B5B-61A2B4B1D3C9}" srcOrd="0" destOrd="0" presId="urn:microsoft.com/office/officeart/2005/8/layout/orgChart1"/>
    <dgm:cxn modelId="{FAD2F77C-3003-4BD4-8BAC-38FF37913D03}" type="presOf" srcId="{E6F452CC-6DD4-44BF-9C9F-78B8E3201479}" destId="{97CCD6D4-F9A3-4963-AD37-D2E77C08BD79}" srcOrd="1" destOrd="0" presId="urn:microsoft.com/office/officeart/2005/8/layout/orgChart1"/>
    <dgm:cxn modelId="{6C10117E-AB6C-477B-AFE0-BB6A49D9199F}" type="presOf" srcId="{B68B3841-3BA5-46A3-8B2E-5061BD3FE783}" destId="{B52AB924-8AF0-4734-A31F-D500CE855CD2}" srcOrd="0" destOrd="0" presId="urn:microsoft.com/office/officeart/2005/8/layout/orgChart1"/>
    <dgm:cxn modelId="{17B3E080-1B54-4F2E-9563-558EFC475CBB}" type="presOf" srcId="{7E34A334-C07E-4024-9267-6B96413A70C6}" destId="{D26BB1C2-F107-438F-BBE6-C2297E5EBEAD}" srcOrd="1" destOrd="0" presId="urn:microsoft.com/office/officeart/2005/8/layout/orgChart1"/>
    <dgm:cxn modelId="{C70EBD81-FE1C-4B61-8BB6-3B9505C0A6A2}" type="presOf" srcId="{B59C9DD9-1A19-4D88-9894-14843D4F9F81}" destId="{B822AF9C-5F6C-45A8-B19C-AAFA4429B97C}" srcOrd="0" destOrd="0" presId="urn:microsoft.com/office/officeart/2005/8/layout/orgChart1"/>
    <dgm:cxn modelId="{BFF09A8F-BC23-441D-AC5C-BBBE88D0C06A}" srcId="{F89B87B3-BB36-4262-BCB6-71084837822D}" destId="{E6F452CC-6DD4-44BF-9C9F-78B8E3201479}" srcOrd="2" destOrd="0" parTransId="{B68B3841-3BA5-46A3-8B2E-5061BD3FE783}" sibTransId="{CE532566-E2F7-493B-8891-40B958208F4F}"/>
    <dgm:cxn modelId="{80492595-6D08-438A-932E-B76A0B91C1FE}" type="presOf" srcId="{5C159D43-8F48-4040-9EA9-A7A91CC98193}" destId="{50008892-C03C-4FAA-86F5-C2339D770F90}" srcOrd="1" destOrd="0" presId="urn:microsoft.com/office/officeart/2005/8/layout/orgChart1"/>
    <dgm:cxn modelId="{6FAFB095-C1AA-4515-BD74-7A05E7A149D8}" type="presOf" srcId="{F89B87B3-BB36-4262-BCB6-71084837822D}" destId="{2973E33D-81F6-4B3F-B2FC-66A75CBBABB9}" srcOrd="0" destOrd="0" presId="urn:microsoft.com/office/officeart/2005/8/layout/orgChart1"/>
    <dgm:cxn modelId="{462AB69B-27F9-40F0-9AB4-29FFB06F13C2}" type="presOf" srcId="{02342195-ED60-46EB-BF84-B0AD77A4EE54}" destId="{F6FD42AC-1DDC-4195-B120-2572F4FEA633}" srcOrd="0" destOrd="0" presId="urn:microsoft.com/office/officeart/2005/8/layout/orgChart1"/>
    <dgm:cxn modelId="{77CE5DC3-3830-412A-99A4-A3BD259291AB}" type="presOf" srcId="{5C159D43-8F48-4040-9EA9-A7A91CC98193}" destId="{9CD0A30E-2EFD-4467-A6AF-CA22181FAB0D}" srcOrd="0" destOrd="0" presId="urn:microsoft.com/office/officeart/2005/8/layout/orgChart1"/>
    <dgm:cxn modelId="{F68BEADA-708B-429C-8853-9E7598DE6EF5}" type="presOf" srcId="{F0DF9915-0CB7-4B25-9BDD-723EAFB84773}" destId="{BA76DF0B-4A74-4CBB-B294-74B9BA21D8B4}" srcOrd="1" destOrd="0" presId="urn:microsoft.com/office/officeart/2005/8/layout/orgChart1"/>
    <dgm:cxn modelId="{2F751DE7-9DAE-4A73-B7A0-80C7FE7DAA41}" srcId="{F89B87B3-BB36-4262-BCB6-71084837822D}" destId="{6135EC18-4DAA-43E2-B397-6E838B39EE3F}" srcOrd="3" destOrd="0" parTransId="{B59C9DD9-1A19-4D88-9894-14843D4F9F81}" sibTransId="{4F86563F-9CC1-4E70-BB69-1A6F2352014C}"/>
    <dgm:cxn modelId="{9BF037EF-D816-4D9E-A8C9-96749AF6C389}" type="presOf" srcId="{DD5C8869-444B-4C93-B26F-F86D7ADDC957}" destId="{71900DD8-C7FC-46C5-B2CD-4317499ED013}" srcOrd="0" destOrd="0" presId="urn:microsoft.com/office/officeart/2005/8/layout/orgChart1"/>
    <dgm:cxn modelId="{3F49150F-90DE-4808-8D98-2FBC2DECF280}" type="presParOf" srcId="{F6FD42AC-1DDC-4195-B120-2572F4FEA633}" destId="{E2C05F83-C531-4A2B-82C3-B0294B97C458}" srcOrd="0" destOrd="0" presId="urn:microsoft.com/office/officeart/2005/8/layout/orgChart1"/>
    <dgm:cxn modelId="{4DC9238D-079E-40A5-A020-F3DEB475BFB8}" type="presParOf" srcId="{E2C05F83-C531-4A2B-82C3-B0294B97C458}" destId="{876E5F19-3B86-4C48-B75D-636AA1DE2D66}" srcOrd="0" destOrd="0" presId="urn:microsoft.com/office/officeart/2005/8/layout/orgChart1"/>
    <dgm:cxn modelId="{10292AEA-E936-4E04-9170-B85A0C001D7D}" type="presParOf" srcId="{876E5F19-3B86-4C48-B75D-636AA1DE2D66}" destId="{2973E33D-81F6-4B3F-B2FC-66A75CBBABB9}" srcOrd="0" destOrd="0" presId="urn:microsoft.com/office/officeart/2005/8/layout/orgChart1"/>
    <dgm:cxn modelId="{64D08800-5840-483F-992A-CE872085E42D}" type="presParOf" srcId="{876E5F19-3B86-4C48-B75D-636AA1DE2D66}" destId="{58B526D7-893C-4926-80AE-A0C1BDAA3864}" srcOrd="1" destOrd="0" presId="urn:microsoft.com/office/officeart/2005/8/layout/orgChart1"/>
    <dgm:cxn modelId="{1907953C-28FC-4F1B-B5B5-6FAFACD72EEC}" type="presParOf" srcId="{E2C05F83-C531-4A2B-82C3-B0294B97C458}" destId="{0C13CC10-E9A2-4E2E-A805-EDD1A8676A3E}" srcOrd="1" destOrd="0" presId="urn:microsoft.com/office/officeart/2005/8/layout/orgChart1"/>
    <dgm:cxn modelId="{BCCEFD03-1C45-46E4-912E-84E5C9F1A54B}" type="presParOf" srcId="{0C13CC10-E9A2-4E2E-A805-EDD1A8676A3E}" destId="{B52AB924-8AF0-4734-A31F-D500CE855CD2}" srcOrd="0" destOrd="0" presId="urn:microsoft.com/office/officeart/2005/8/layout/orgChart1"/>
    <dgm:cxn modelId="{1837F75F-D4E3-4CB2-ABD2-8FDB0C96434C}" type="presParOf" srcId="{0C13CC10-E9A2-4E2E-A805-EDD1A8676A3E}" destId="{C25C8E36-8EAE-42BF-9A06-D9F753FB4C45}" srcOrd="1" destOrd="0" presId="urn:microsoft.com/office/officeart/2005/8/layout/orgChart1"/>
    <dgm:cxn modelId="{A0ED1772-1D81-4F11-8058-F6C543A048DC}" type="presParOf" srcId="{C25C8E36-8EAE-42BF-9A06-D9F753FB4C45}" destId="{A76C0C8B-D32D-4929-9CB3-11E379234047}" srcOrd="0" destOrd="0" presId="urn:microsoft.com/office/officeart/2005/8/layout/orgChart1"/>
    <dgm:cxn modelId="{0036A1BD-750B-48BB-A989-9AAC647ADC4D}" type="presParOf" srcId="{A76C0C8B-D32D-4929-9CB3-11E379234047}" destId="{C84B8A3B-21C2-4CF9-8AD1-BD50BBC99FC9}" srcOrd="0" destOrd="0" presId="urn:microsoft.com/office/officeart/2005/8/layout/orgChart1"/>
    <dgm:cxn modelId="{05DA186D-80CA-4FF1-B2CC-97C9EB016034}" type="presParOf" srcId="{A76C0C8B-D32D-4929-9CB3-11E379234047}" destId="{97CCD6D4-F9A3-4963-AD37-D2E77C08BD79}" srcOrd="1" destOrd="0" presId="urn:microsoft.com/office/officeart/2005/8/layout/orgChart1"/>
    <dgm:cxn modelId="{6002A174-CADC-46FF-8D76-7DE51418C1BF}" type="presParOf" srcId="{C25C8E36-8EAE-42BF-9A06-D9F753FB4C45}" destId="{15DBAAE4-D034-4A18-B5F5-B7553AA4EDA4}" srcOrd="1" destOrd="0" presId="urn:microsoft.com/office/officeart/2005/8/layout/orgChart1"/>
    <dgm:cxn modelId="{2C03821C-76B0-4D01-9CF9-027587B3899A}" type="presParOf" srcId="{C25C8E36-8EAE-42BF-9A06-D9F753FB4C45}" destId="{3A284AD4-3345-4109-A085-8DD4095AAA1F}" srcOrd="2" destOrd="0" presId="urn:microsoft.com/office/officeart/2005/8/layout/orgChart1"/>
    <dgm:cxn modelId="{D18FCBAC-A04A-43BC-821C-5ED2E59C8AD1}" type="presParOf" srcId="{0C13CC10-E9A2-4E2E-A805-EDD1A8676A3E}" destId="{B822AF9C-5F6C-45A8-B19C-AAFA4429B97C}" srcOrd="2" destOrd="0" presId="urn:microsoft.com/office/officeart/2005/8/layout/orgChart1"/>
    <dgm:cxn modelId="{94D41B3A-CC54-463C-B6C4-74563142F077}" type="presParOf" srcId="{0C13CC10-E9A2-4E2E-A805-EDD1A8676A3E}" destId="{377C3EFE-68BA-46C2-9056-30C153E0E68B}" srcOrd="3" destOrd="0" presId="urn:microsoft.com/office/officeart/2005/8/layout/orgChart1"/>
    <dgm:cxn modelId="{A2DA353A-804D-49B1-B88A-021F7E66BF3C}" type="presParOf" srcId="{377C3EFE-68BA-46C2-9056-30C153E0E68B}" destId="{C6D5DED4-57EC-43F7-AC6B-6672E340AE9A}" srcOrd="0" destOrd="0" presId="urn:microsoft.com/office/officeart/2005/8/layout/orgChart1"/>
    <dgm:cxn modelId="{FAB1B7B7-2C74-4030-B9AB-7585319BDC88}" type="presParOf" srcId="{C6D5DED4-57EC-43F7-AC6B-6672E340AE9A}" destId="{CE1A3FF0-1B5A-4CAB-BC7D-2E00C498F2DA}" srcOrd="0" destOrd="0" presId="urn:microsoft.com/office/officeart/2005/8/layout/orgChart1"/>
    <dgm:cxn modelId="{4C37B95A-2EA7-468A-840F-AEE4E4058930}" type="presParOf" srcId="{C6D5DED4-57EC-43F7-AC6B-6672E340AE9A}" destId="{D1FD1C7A-7686-4F7E-9E68-CE21DC1F7354}" srcOrd="1" destOrd="0" presId="urn:microsoft.com/office/officeart/2005/8/layout/orgChart1"/>
    <dgm:cxn modelId="{D801D6A0-DFB4-411C-A572-ED2495612817}" type="presParOf" srcId="{377C3EFE-68BA-46C2-9056-30C153E0E68B}" destId="{87644D7A-170A-402B-8B2B-EFF92B30ACC4}" srcOrd="1" destOrd="0" presId="urn:microsoft.com/office/officeart/2005/8/layout/orgChart1"/>
    <dgm:cxn modelId="{55849AFD-3229-446E-B986-38206BCDCD6A}" type="presParOf" srcId="{377C3EFE-68BA-46C2-9056-30C153E0E68B}" destId="{F8D2F515-0235-468E-AD14-53EDAB5CF07F}" srcOrd="2" destOrd="0" presId="urn:microsoft.com/office/officeart/2005/8/layout/orgChart1"/>
    <dgm:cxn modelId="{1E8203D1-CC36-4350-830E-60019AB1AB81}" type="presParOf" srcId="{0C13CC10-E9A2-4E2E-A805-EDD1A8676A3E}" destId="{71900DD8-C7FC-46C5-B2CD-4317499ED013}" srcOrd="4" destOrd="0" presId="urn:microsoft.com/office/officeart/2005/8/layout/orgChart1"/>
    <dgm:cxn modelId="{CB77E20F-80F3-42D0-9F17-09F3DF824DD7}" type="presParOf" srcId="{0C13CC10-E9A2-4E2E-A805-EDD1A8676A3E}" destId="{DB52CA2D-A05D-4853-BF51-A37B1CAAC746}" srcOrd="5" destOrd="0" presId="urn:microsoft.com/office/officeart/2005/8/layout/orgChart1"/>
    <dgm:cxn modelId="{05574593-1B6C-47B3-9DB5-008A550A2E4E}" type="presParOf" srcId="{DB52CA2D-A05D-4853-BF51-A37B1CAAC746}" destId="{7E16DA74-8D71-4703-933D-FCB0BC9D1C17}" srcOrd="0" destOrd="0" presId="urn:microsoft.com/office/officeart/2005/8/layout/orgChart1"/>
    <dgm:cxn modelId="{9DBF7814-E211-47EC-A14B-18B6AD2F4D4F}" type="presParOf" srcId="{7E16DA74-8D71-4703-933D-FCB0BC9D1C17}" destId="{C6B089CA-D81C-4600-B0B1-996565F5A776}" srcOrd="0" destOrd="0" presId="urn:microsoft.com/office/officeart/2005/8/layout/orgChart1"/>
    <dgm:cxn modelId="{B0CB9CD8-5D85-40E9-B396-6E4D28468C43}" type="presParOf" srcId="{7E16DA74-8D71-4703-933D-FCB0BC9D1C17}" destId="{D26BB1C2-F107-438F-BBE6-C2297E5EBEAD}" srcOrd="1" destOrd="0" presId="urn:microsoft.com/office/officeart/2005/8/layout/orgChart1"/>
    <dgm:cxn modelId="{6E3C4AF5-8B27-4467-9F93-7B9AEA0A2D0F}" type="presParOf" srcId="{DB52CA2D-A05D-4853-BF51-A37B1CAAC746}" destId="{617BFA94-D7D8-4C07-8B7B-678560B8F5E7}" srcOrd="1" destOrd="0" presId="urn:microsoft.com/office/officeart/2005/8/layout/orgChart1"/>
    <dgm:cxn modelId="{3E57CAC6-E72E-47E8-8592-8E2CCFB249CC}" type="presParOf" srcId="{DB52CA2D-A05D-4853-BF51-A37B1CAAC746}" destId="{16D80D78-EAE6-491F-A06F-7D870E8CAF80}" srcOrd="2" destOrd="0" presId="urn:microsoft.com/office/officeart/2005/8/layout/orgChart1"/>
    <dgm:cxn modelId="{5D308D17-45F1-4D33-A1C9-9577126E8D3B}" type="presParOf" srcId="{E2C05F83-C531-4A2B-82C3-B0294B97C458}" destId="{CEE7A80A-D2AF-45D3-9F6C-D3A1B631A3B4}" srcOrd="2" destOrd="0" presId="urn:microsoft.com/office/officeart/2005/8/layout/orgChart1"/>
    <dgm:cxn modelId="{7A8F0925-6BE4-49FF-8B8C-39AC8BA97879}" type="presParOf" srcId="{CEE7A80A-D2AF-45D3-9F6C-D3A1B631A3B4}" destId="{9788C639-91C2-48D0-AA4C-F66ACBBFB24E}" srcOrd="0" destOrd="0" presId="urn:microsoft.com/office/officeart/2005/8/layout/orgChart1"/>
    <dgm:cxn modelId="{E14DAB6A-7141-4AB1-99FC-63772D14517F}" type="presParOf" srcId="{CEE7A80A-D2AF-45D3-9F6C-D3A1B631A3B4}" destId="{EBDBA973-E3FE-44E7-B276-932D9D8B89FC}" srcOrd="1" destOrd="0" presId="urn:microsoft.com/office/officeart/2005/8/layout/orgChart1"/>
    <dgm:cxn modelId="{E1DA4D9E-D963-4586-AE18-063620B3EC0D}" type="presParOf" srcId="{EBDBA973-E3FE-44E7-B276-932D9D8B89FC}" destId="{FFF986B0-0DFC-4229-8813-A974D5CF800D}" srcOrd="0" destOrd="0" presId="urn:microsoft.com/office/officeart/2005/8/layout/orgChart1"/>
    <dgm:cxn modelId="{B507458A-0327-4063-AF34-DAA3A4B6E239}" type="presParOf" srcId="{FFF986B0-0DFC-4229-8813-A974D5CF800D}" destId="{4223F036-3A61-444C-8B5B-61A2B4B1D3C9}" srcOrd="0" destOrd="0" presId="urn:microsoft.com/office/officeart/2005/8/layout/orgChart1"/>
    <dgm:cxn modelId="{B43C42E5-98B4-4A20-AC91-4BF183EDAF54}" type="presParOf" srcId="{FFF986B0-0DFC-4229-8813-A974D5CF800D}" destId="{BA76DF0B-4A74-4CBB-B294-74B9BA21D8B4}" srcOrd="1" destOrd="0" presId="urn:microsoft.com/office/officeart/2005/8/layout/orgChart1"/>
    <dgm:cxn modelId="{5A14734B-C83D-438F-A906-AE90C2D83DA6}" type="presParOf" srcId="{EBDBA973-E3FE-44E7-B276-932D9D8B89FC}" destId="{2B6F5CB8-801C-453A-8FD7-34B6BED75742}" srcOrd="1" destOrd="0" presId="urn:microsoft.com/office/officeart/2005/8/layout/orgChart1"/>
    <dgm:cxn modelId="{86B43E71-C65A-4ABE-8DEE-602AE88257A2}" type="presParOf" srcId="{EBDBA973-E3FE-44E7-B276-932D9D8B89FC}" destId="{51A0470D-1743-4DBA-BF9C-9B9FF6D41700}" srcOrd="2" destOrd="0" presId="urn:microsoft.com/office/officeart/2005/8/layout/orgChart1"/>
    <dgm:cxn modelId="{78674DBA-AAA1-44EF-B94C-0D6428D1F879}" type="presParOf" srcId="{CEE7A80A-D2AF-45D3-9F6C-D3A1B631A3B4}" destId="{240CBE2F-4462-4ECE-BCCE-1249B8E650D9}" srcOrd="2" destOrd="0" presId="urn:microsoft.com/office/officeart/2005/8/layout/orgChart1"/>
    <dgm:cxn modelId="{A9ACFB40-DBB7-488E-B636-79C7140653AB}" type="presParOf" srcId="{CEE7A80A-D2AF-45D3-9F6C-D3A1B631A3B4}" destId="{B843F17F-3A32-437F-B876-9BE85012945C}" srcOrd="3" destOrd="0" presId="urn:microsoft.com/office/officeart/2005/8/layout/orgChart1"/>
    <dgm:cxn modelId="{795228AD-AD79-4373-9973-8DC96FB8C177}" type="presParOf" srcId="{B843F17F-3A32-437F-B876-9BE85012945C}" destId="{72439F19-6328-4ACB-8EA3-8DB2221FF2E9}" srcOrd="0" destOrd="0" presId="urn:microsoft.com/office/officeart/2005/8/layout/orgChart1"/>
    <dgm:cxn modelId="{BBB05949-EAFA-4945-A2F2-6424966EC4F0}" type="presParOf" srcId="{72439F19-6328-4ACB-8EA3-8DB2221FF2E9}" destId="{9CD0A30E-2EFD-4467-A6AF-CA22181FAB0D}" srcOrd="0" destOrd="0" presId="urn:microsoft.com/office/officeart/2005/8/layout/orgChart1"/>
    <dgm:cxn modelId="{996703FF-E4AA-4104-9CE5-3AE4502FE6DF}" type="presParOf" srcId="{72439F19-6328-4ACB-8EA3-8DB2221FF2E9}" destId="{50008892-C03C-4FAA-86F5-C2339D770F90}" srcOrd="1" destOrd="0" presId="urn:microsoft.com/office/officeart/2005/8/layout/orgChart1"/>
    <dgm:cxn modelId="{2B4AFFE7-3DC3-4EA8-BE58-2C6E011E3ACE}" type="presParOf" srcId="{B843F17F-3A32-437F-B876-9BE85012945C}" destId="{F441CA4F-35A5-4567-88DC-1BCFF14FA5F0}" srcOrd="1" destOrd="0" presId="urn:microsoft.com/office/officeart/2005/8/layout/orgChart1"/>
    <dgm:cxn modelId="{318588C2-A702-4B36-9073-FBCCEB1D1FCD}" type="presParOf" srcId="{B843F17F-3A32-437F-B876-9BE85012945C}" destId="{279B571E-746C-4231-8E02-C32CEB86B55D}"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E2F-4462-4ECE-BCCE-1249B8E650D9}">
      <dsp:nvSpPr>
        <dsp:cNvPr id="0" name=""/>
        <dsp:cNvSpPr/>
      </dsp:nvSpPr>
      <dsp:spPr>
        <a:xfrm>
          <a:off x="2720343" y="855144"/>
          <a:ext cx="480829" cy="526936"/>
        </a:xfrm>
        <a:custGeom>
          <a:avLst/>
          <a:gdLst/>
          <a:ahLst/>
          <a:cxnLst/>
          <a:rect l="0" t="0" r="0" b="0"/>
          <a:pathLst>
            <a:path>
              <a:moveTo>
                <a:pt x="0" y="0"/>
              </a:moveTo>
              <a:lnTo>
                <a:pt x="0" y="526936"/>
              </a:lnTo>
              <a:lnTo>
                <a:pt x="480829" y="526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88C639-91C2-48D0-AA4C-F66ACBBFB24E}">
      <dsp:nvSpPr>
        <dsp:cNvPr id="0" name=""/>
        <dsp:cNvSpPr/>
      </dsp:nvSpPr>
      <dsp:spPr>
        <a:xfrm>
          <a:off x="2080878" y="855144"/>
          <a:ext cx="639464" cy="526936"/>
        </a:xfrm>
        <a:custGeom>
          <a:avLst/>
          <a:gdLst/>
          <a:ahLst/>
          <a:cxnLst/>
          <a:rect l="0" t="0" r="0" b="0"/>
          <a:pathLst>
            <a:path>
              <a:moveTo>
                <a:pt x="639464" y="0"/>
              </a:moveTo>
              <a:lnTo>
                <a:pt x="639464" y="526936"/>
              </a:lnTo>
              <a:lnTo>
                <a:pt x="0" y="526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900DD8-C7FC-46C5-B2CD-4317499ED013}">
      <dsp:nvSpPr>
        <dsp:cNvPr id="0" name=""/>
        <dsp:cNvSpPr/>
      </dsp:nvSpPr>
      <dsp:spPr>
        <a:xfrm>
          <a:off x="2720343" y="855144"/>
          <a:ext cx="1963691" cy="1483294"/>
        </a:xfrm>
        <a:custGeom>
          <a:avLst/>
          <a:gdLst/>
          <a:ahLst/>
          <a:cxnLst/>
          <a:rect l="0" t="0" r="0" b="0"/>
          <a:pathLst>
            <a:path>
              <a:moveTo>
                <a:pt x="0" y="0"/>
              </a:moveTo>
              <a:lnTo>
                <a:pt x="0" y="1314874"/>
              </a:lnTo>
              <a:lnTo>
                <a:pt x="1963691" y="1314874"/>
              </a:lnTo>
              <a:lnTo>
                <a:pt x="1963691" y="1483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22AF9C-5F6C-45A8-B19C-AAFA4429B97C}">
      <dsp:nvSpPr>
        <dsp:cNvPr id="0" name=""/>
        <dsp:cNvSpPr/>
      </dsp:nvSpPr>
      <dsp:spPr>
        <a:xfrm>
          <a:off x="2674623" y="855144"/>
          <a:ext cx="91440" cy="1499438"/>
        </a:xfrm>
        <a:custGeom>
          <a:avLst/>
          <a:gdLst/>
          <a:ahLst/>
          <a:cxnLst/>
          <a:rect l="0" t="0" r="0" b="0"/>
          <a:pathLst>
            <a:path>
              <a:moveTo>
                <a:pt x="45720" y="0"/>
              </a:moveTo>
              <a:lnTo>
                <a:pt x="45720" y="1331019"/>
              </a:lnTo>
              <a:lnTo>
                <a:pt x="53338" y="1331019"/>
              </a:lnTo>
              <a:lnTo>
                <a:pt x="53338" y="14994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AB924-8AF0-4734-A31F-D500CE855CD2}">
      <dsp:nvSpPr>
        <dsp:cNvPr id="0" name=""/>
        <dsp:cNvSpPr/>
      </dsp:nvSpPr>
      <dsp:spPr>
        <a:xfrm>
          <a:off x="802365" y="855144"/>
          <a:ext cx="1917977" cy="1483294"/>
        </a:xfrm>
        <a:custGeom>
          <a:avLst/>
          <a:gdLst/>
          <a:ahLst/>
          <a:cxnLst/>
          <a:rect l="0" t="0" r="0" b="0"/>
          <a:pathLst>
            <a:path>
              <a:moveTo>
                <a:pt x="1917977" y="0"/>
              </a:moveTo>
              <a:lnTo>
                <a:pt x="1917977" y="1314874"/>
              </a:lnTo>
              <a:lnTo>
                <a:pt x="0" y="1314874"/>
              </a:lnTo>
              <a:lnTo>
                <a:pt x="0" y="1483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73E33D-81F6-4B3F-B2FC-66A75CBBABB9}">
      <dsp:nvSpPr>
        <dsp:cNvPr id="0" name=""/>
        <dsp:cNvSpPr/>
      </dsp:nvSpPr>
      <dsp:spPr>
        <a:xfrm>
          <a:off x="1917543" y="52344"/>
          <a:ext cx="1605599" cy="8027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l-PL" sz="1400" kern="1200"/>
            <a:t>Kierownik</a:t>
          </a:r>
        </a:p>
      </dsp:txBody>
      <dsp:txXfrm>
        <a:off x="1917543" y="52344"/>
        <a:ext cx="1605599" cy="802799"/>
      </dsp:txXfrm>
    </dsp:sp>
    <dsp:sp modelId="{C84B8A3B-21C2-4CF9-8AD1-BD50BBC99FC9}">
      <dsp:nvSpPr>
        <dsp:cNvPr id="0" name=""/>
        <dsp:cNvSpPr/>
      </dsp:nvSpPr>
      <dsp:spPr>
        <a:xfrm>
          <a:off x="368" y="2338438"/>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l-PL" sz="1400" kern="1200"/>
            <a:t>Pedagog</a:t>
          </a:r>
        </a:p>
        <a:p>
          <a:pPr marL="0" lvl="0" indent="0" algn="ctr" defTabSz="622300">
            <a:lnSpc>
              <a:spcPct val="90000"/>
            </a:lnSpc>
            <a:spcBef>
              <a:spcPct val="0"/>
            </a:spcBef>
            <a:spcAft>
              <a:spcPct val="35000"/>
            </a:spcAft>
            <a:buNone/>
          </a:pPr>
          <a:r>
            <a:rPr lang="pl-PL" sz="1400" kern="1200"/>
            <a:t>Psycholog</a:t>
          </a:r>
        </a:p>
        <a:p>
          <a:pPr marL="0" lvl="0" indent="0" algn="ctr" defTabSz="622300">
            <a:lnSpc>
              <a:spcPct val="90000"/>
            </a:lnSpc>
            <a:spcBef>
              <a:spcPct val="0"/>
            </a:spcBef>
            <a:spcAft>
              <a:spcPct val="35000"/>
            </a:spcAft>
            <a:buNone/>
          </a:pPr>
          <a:r>
            <a:rPr lang="pl-PL" sz="1400" kern="1200"/>
            <a:t>Koordynator</a:t>
          </a:r>
        </a:p>
      </dsp:txBody>
      <dsp:txXfrm>
        <a:off x="368" y="2338438"/>
        <a:ext cx="1603995" cy="801997"/>
      </dsp:txXfrm>
    </dsp:sp>
    <dsp:sp modelId="{CE1A3FF0-1B5A-4CAB-BC7D-2E00C498F2DA}">
      <dsp:nvSpPr>
        <dsp:cNvPr id="0" name=""/>
        <dsp:cNvSpPr/>
      </dsp:nvSpPr>
      <dsp:spPr>
        <a:xfrm>
          <a:off x="1925964" y="235458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l-PL" sz="1400" kern="1200"/>
            <a:t>Główny księgowy </a:t>
          </a:r>
        </a:p>
      </dsp:txBody>
      <dsp:txXfrm>
        <a:off x="1925964" y="2354582"/>
        <a:ext cx="1603995" cy="801997"/>
      </dsp:txXfrm>
    </dsp:sp>
    <dsp:sp modelId="{C6B089CA-D81C-4600-B0B1-996565F5A776}">
      <dsp:nvSpPr>
        <dsp:cNvPr id="0" name=""/>
        <dsp:cNvSpPr/>
      </dsp:nvSpPr>
      <dsp:spPr>
        <a:xfrm>
          <a:off x="3882036" y="2338438"/>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l-PL" sz="1400" kern="1200"/>
            <a:t>Pracownik ds. Administracyjno-biurowych</a:t>
          </a:r>
        </a:p>
      </dsp:txBody>
      <dsp:txXfrm>
        <a:off x="3882036" y="2338438"/>
        <a:ext cx="1603995" cy="801997"/>
      </dsp:txXfrm>
    </dsp:sp>
    <dsp:sp modelId="{4223F036-3A61-444C-8B5B-61A2B4B1D3C9}">
      <dsp:nvSpPr>
        <dsp:cNvPr id="0" name=""/>
        <dsp:cNvSpPr/>
      </dsp:nvSpPr>
      <dsp:spPr>
        <a:xfrm>
          <a:off x="476883" y="981081"/>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l-PL" sz="1400" kern="1200"/>
            <a:t>Dział pracowników merytorycznych</a:t>
          </a:r>
        </a:p>
      </dsp:txBody>
      <dsp:txXfrm>
        <a:off x="476883" y="981081"/>
        <a:ext cx="1603995" cy="801997"/>
      </dsp:txXfrm>
    </dsp:sp>
    <dsp:sp modelId="{9CD0A30E-2EFD-4467-A6AF-CA22181FAB0D}">
      <dsp:nvSpPr>
        <dsp:cNvPr id="0" name=""/>
        <dsp:cNvSpPr/>
      </dsp:nvSpPr>
      <dsp:spPr>
        <a:xfrm>
          <a:off x="3201172" y="981081"/>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l-PL" sz="1400" kern="1200"/>
            <a:t>Dział Administracyjny AD</a:t>
          </a:r>
        </a:p>
      </dsp:txBody>
      <dsp:txXfrm>
        <a:off x="3201172" y="98108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1652</Words>
  <Characters>9912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Regulamin organizacyjny ORPZ</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ORPZ</dc:title>
  <dc:subject/>
  <dc:creator>Ja</dc:creator>
  <cp:keywords>regulamin</cp:keywords>
  <cp:lastModifiedBy>Katarzyna Granda</cp:lastModifiedBy>
  <cp:revision>5</cp:revision>
  <cp:lastPrinted>2023-10-31T07:42:00Z</cp:lastPrinted>
  <dcterms:created xsi:type="dcterms:W3CDTF">2023-10-30T08:51:00Z</dcterms:created>
  <dcterms:modified xsi:type="dcterms:W3CDTF">2023-10-31T07:49:00Z</dcterms:modified>
</cp:coreProperties>
</file>