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C244" w14:textId="300008C9" w:rsidR="00550584" w:rsidRPr="00E632E0" w:rsidRDefault="00BD1D28" w:rsidP="00C81100">
      <w:pPr>
        <w:pStyle w:val="Nagwek1"/>
        <w:spacing w:before="0" w:after="240" w:line="360" w:lineRule="auto"/>
        <w:rPr>
          <w:rFonts w:ascii="Arial" w:hAnsi="Arial" w:cs="Arial"/>
          <w:b/>
          <w:bCs/>
          <w:color w:val="auto"/>
        </w:rPr>
      </w:pPr>
      <w:r w:rsidRPr="00E632E0">
        <w:rPr>
          <w:rFonts w:ascii="Arial" w:hAnsi="Arial" w:cs="Arial"/>
          <w:b/>
          <w:bCs/>
          <w:color w:val="auto"/>
        </w:rPr>
        <w:t xml:space="preserve">Wniosek o </w:t>
      </w:r>
      <w:r w:rsidR="00C81100">
        <w:rPr>
          <w:rFonts w:ascii="Arial" w:hAnsi="Arial" w:cs="Arial"/>
          <w:b/>
          <w:bCs/>
          <w:color w:val="auto"/>
        </w:rPr>
        <w:t>przeprowadzenie aktualizacji klasyfikacji gleboznawczej gruntu</w:t>
      </w:r>
    </w:p>
    <w:p w14:paraId="3657CD34" w14:textId="1C94134E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Adresat wniosku: Starosta Pszczyński</w:t>
      </w:r>
    </w:p>
    <w:p w14:paraId="77B56A5A" w14:textId="7339C60A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data:</w:t>
      </w:r>
    </w:p>
    <w:p w14:paraId="0A6F600D" w14:textId="3DC9801C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lub nazwa wnioskodawcy:</w:t>
      </w:r>
    </w:p>
    <w:p w14:paraId="4C9A7A75" w14:textId="2FCC1F4B" w:rsidR="00CE6202" w:rsidRDefault="00970E3B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r w:rsidR="00CE6202">
        <w:rPr>
          <w:rFonts w:ascii="Arial" w:hAnsi="Arial" w:cs="Arial"/>
          <w:sz w:val="24"/>
          <w:szCs w:val="24"/>
        </w:rPr>
        <w:t>:</w:t>
      </w:r>
    </w:p>
    <w:p w14:paraId="7B257331" w14:textId="2812276C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lub adres poczty elektronicznej:</w:t>
      </w:r>
    </w:p>
    <w:p w14:paraId="5B7F3319" w14:textId="7B70F052" w:rsidR="00FF7986" w:rsidRPr="00E632E0" w:rsidRDefault="00C81100" w:rsidP="00E632E0">
      <w:pPr>
        <w:pStyle w:val="Nagwek2"/>
        <w:spacing w:before="24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Opis nieruchomości będącej przedmiotem wniosku</w:t>
      </w:r>
    </w:p>
    <w:p w14:paraId="572652FD" w14:textId="00E04316" w:rsidR="00E632E0" w:rsidRP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632E0">
        <w:rPr>
          <w:rFonts w:ascii="Arial" w:hAnsi="Arial" w:cs="Arial"/>
          <w:sz w:val="24"/>
          <w:szCs w:val="24"/>
        </w:rPr>
        <w:t>umer działki:</w:t>
      </w:r>
    </w:p>
    <w:p w14:paraId="4C972F24" w14:textId="0D1D993D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632E0">
        <w:rPr>
          <w:rFonts w:ascii="Arial" w:hAnsi="Arial" w:cs="Arial"/>
          <w:sz w:val="24"/>
          <w:szCs w:val="24"/>
        </w:rPr>
        <w:t>owierz</w:t>
      </w:r>
      <w:r>
        <w:rPr>
          <w:rFonts w:ascii="Arial" w:hAnsi="Arial" w:cs="Arial"/>
          <w:sz w:val="24"/>
          <w:szCs w:val="24"/>
        </w:rPr>
        <w:t>chnia działki:</w:t>
      </w:r>
    </w:p>
    <w:p w14:paraId="7C2A57FC" w14:textId="438C685D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Gmina:</w:t>
      </w:r>
    </w:p>
    <w:p w14:paraId="5D88D752" w14:textId="1E09A92E" w:rsidR="00C81100" w:rsidRDefault="00E632E0" w:rsidP="00C811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Obręb ewidencyjny:</w:t>
      </w:r>
    </w:p>
    <w:p w14:paraId="7E0F5DE9" w14:textId="262110A9" w:rsidR="00C81100" w:rsidRDefault="00C81100" w:rsidP="00C811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Użytek i klasa bonitacyjna:</w:t>
      </w:r>
    </w:p>
    <w:p w14:paraId="59BC05FE" w14:textId="5213E27A" w:rsidR="00E632E0" w:rsidRPr="00C81100" w:rsidRDefault="00C81100" w:rsidP="00C81100">
      <w:pPr>
        <w:pStyle w:val="Nagwek2"/>
        <w:spacing w:before="24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Uzasadnienie potrzeby przeprowadzenia aktualizacji klasyfikacji gleboznawczej</w:t>
      </w:r>
    </w:p>
    <w:p w14:paraId="2078A7E6" w14:textId="21806640" w:rsidR="00E632E0" w:rsidRDefault="00E632E0" w:rsidP="00C81100">
      <w:pPr>
        <w:pStyle w:val="Nagwek3"/>
        <w:spacing w:before="5400" w:after="240" w:line="360" w:lineRule="auto"/>
        <w:rPr>
          <w:rFonts w:ascii="Arial" w:hAnsi="Arial" w:cs="Arial"/>
          <w:b/>
          <w:bCs/>
          <w:color w:val="auto"/>
        </w:rPr>
      </w:pPr>
      <w:r w:rsidRPr="00E632E0">
        <w:rPr>
          <w:rFonts w:ascii="Arial" w:hAnsi="Arial" w:cs="Arial"/>
          <w:b/>
          <w:bCs/>
          <w:color w:val="auto"/>
        </w:rPr>
        <w:t xml:space="preserve">Do wniosku </w:t>
      </w:r>
      <w:r w:rsidR="00375B4E">
        <w:rPr>
          <w:rFonts w:ascii="Arial" w:hAnsi="Arial" w:cs="Arial"/>
          <w:b/>
          <w:bCs/>
          <w:color w:val="auto"/>
        </w:rPr>
        <w:t>dołącza się</w:t>
      </w:r>
      <w:r w:rsidRPr="00E632E0">
        <w:rPr>
          <w:rFonts w:ascii="Arial" w:hAnsi="Arial" w:cs="Arial"/>
          <w:b/>
          <w:bCs/>
          <w:color w:val="auto"/>
        </w:rPr>
        <w:t>:</w:t>
      </w:r>
    </w:p>
    <w:p w14:paraId="29B6FE10" w14:textId="34C3AEC1" w:rsidR="00FF7986" w:rsidRPr="00C81100" w:rsidRDefault="00C81100" w:rsidP="00C811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uiszczenia opłaty skarbowej za wydanie decyzji (10 zł)</w:t>
      </w:r>
    </w:p>
    <w:p w14:paraId="46F7EF98" w14:textId="6F5624EC" w:rsidR="00375B4E" w:rsidRPr="00375B4E" w:rsidRDefault="00375B4E" w:rsidP="00375B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Wnioskodawcy:</w:t>
      </w:r>
    </w:p>
    <w:p w14:paraId="5AE58EC7" w14:textId="62505D9C" w:rsidR="00375B4E" w:rsidRDefault="00375B4E" w:rsidP="00375B4E">
      <w:pPr>
        <w:pStyle w:val="Nagwek3"/>
        <w:spacing w:before="240" w:after="24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Wyjaśnienia:</w:t>
      </w:r>
    </w:p>
    <w:p w14:paraId="40240BD4" w14:textId="55739AD5" w:rsidR="00375B4E" w:rsidRDefault="00EE2042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E2042">
        <w:rPr>
          <w:rFonts w:ascii="Arial" w:hAnsi="Arial" w:cs="Arial"/>
          <w:sz w:val="24"/>
          <w:szCs w:val="24"/>
        </w:rPr>
        <w:t xml:space="preserve">Klasyfikację przeprowadza </w:t>
      </w:r>
      <w:r>
        <w:rPr>
          <w:rFonts w:ascii="Arial" w:hAnsi="Arial" w:cs="Arial"/>
          <w:sz w:val="24"/>
          <w:szCs w:val="24"/>
        </w:rPr>
        <w:t>się</w:t>
      </w:r>
      <w:r w:rsidRPr="00EE2042">
        <w:rPr>
          <w:rFonts w:ascii="Arial" w:hAnsi="Arial" w:cs="Arial"/>
          <w:sz w:val="24"/>
          <w:szCs w:val="24"/>
        </w:rPr>
        <w:t xml:space="preserve"> na wniosek właściciela gruntów podlegających klasyfikacji albo innego władającego takimi gruntami wykazanego w ewidencji gruntów i budynków.</w:t>
      </w:r>
    </w:p>
    <w:p w14:paraId="4F07D1AB" w14:textId="3A0D7D27" w:rsidR="00EE2042" w:rsidRDefault="00EE2042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E2042">
        <w:rPr>
          <w:rFonts w:ascii="Arial" w:hAnsi="Arial" w:cs="Arial"/>
          <w:sz w:val="24"/>
          <w:szCs w:val="24"/>
        </w:rPr>
        <w:t xml:space="preserve">awiadomienie </w:t>
      </w:r>
      <w:r>
        <w:rPr>
          <w:rFonts w:ascii="Arial" w:hAnsi="Arial" w:cs="Arial"/>
          <w:sz w:val="24"/>
          <w:szCs w:val="24"/>
        </w:rPr>
        <w:t xml:space="preserve">o wszczęciu postępowania </w:t>
      </w:r>
      <w:r w:rsidRPr="00EE2042">
        <w:rPr>
          <w:rFonts w:ascii="Arial" w:hAnsi="Arial" w:cs="Arial"/>
          <w:sz w:val="24"/>
          <w:szCs w:val="24"/>
        </w:rPr>
        <w:t>doręcza się na adres wskazany w</w:t>
      </w:r>
      <w:r>
        <w:rPr>
          <w:rFonts w:ascii="Arial" w:hAnsi="Arial" w:cs="Arial"/>
          <w:sz w:val="24"/>
          <w:szCs w:val="24"/>
        </w:rPr>
        <w:t> </w:t>
      </w:r>
      <w:r w:rsidRPr="00EE2042">
        <w:rPr>
          <w:rFonts w:ascii="Arial" w:hAnsi="Arial" w:cs="Arial"/>
          <w:sz w:val="24"/>
          <w:szCs w:val="24"/>
        </w:rPr>
        <w:t>ewidencji gruntów i budynków. Doręczenie zawiadomienia na adres wskazany w</w:t>
      </w:r>
      <w:r>
        <w:rPr>
          <w:rFonts w:ascii="Arial" w:hAnsi="Arial" w:cs="Arial"/>
          <w:sz w:val="24"/>
          <w:szCs w:val="24"/>
        </w:rPr>
        <w:t> </w:t>
      </w:r>
      <w:r w:rsidRPr="00EE2042">
        <w:rPr>
          <w:rFonts w:ascii="Arial" w:hAnsi="Arial" w:cs="Arial"/>
          <w:sz w:val="24"/>
          <w:szCs w:val="24"/>
        </w:rPr>
        <w:t>ewidencji gruntów i budynków jest skuteczne.</w:t>
      </w:r>
    </w:p>
    <w:p w14:paraId="6CFAD3C4" w14:textId="0A2ADBBB" w:rsidR="00375B4E" w:rsidRDefault="00375B4E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działka </w:t>
      </w:r>
      <w:r w:rsidR="00B4212B">
        <w:rPr>
          <w:rFonts w:ascii="Arial" w:hAnsi="Arial" w:cs="Arial"/>
          <w:sz w:val="24"/>
          <w:szCs w:val="24"/>
        </w:rPr>
        <w:t xml:space="preserve">stanowi współwłasność kilku osób, zaś wnioskodawcą jest tylko jedna z nich, do wniosku należy dołączyć zgody pozostałych współwłaścicieli na </w:t>
      </w:r>
      <w:r w:rsidR="00EE2042">
        <w:rPr>
          <w:rFonts w:ascii="Arial" w:hAnsi="Arial" w:cs="Arial"/>
          <w:sz w:val="24"/>
          <w:szCs w:val="24"/>
        </w:rPr>
        <w:t>przeprowadzenie aktualizacji gleboznawczej klasyfikacji gruntów</w:t>
      </w:r>
      <w:r w:rsidR="00B4212B">
        <w:rPr>
          <w:rFonts w:ascii="Arial" w:hAnsi="Arial" w:cs="Arial"/>
          <w:sz w:val="24"/>
          <w:szCs w:val="24"/>
        </w:rPr>
        <w:t>.</w:t>
      </w:r>
    </w:p>
    <w:p w14:paraId="117EED6F" w14:textId="77777777" w:rsidR="00EE2042" w:rsidRDefault="00B4212B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działania przez pełnomocnika, do wniosku należy dołączyć oryginał pełnomocnictwa oraz potwierdzenie uiszczenia opłaty skarbowej w wysokości 17 złotych od każdego pełnomocnictwa</w:t>
      </w:r>
    </w:p>
    <w:p w14:paraId="502FA98A" w14:textId="07E0C85F" w:rsidR="00B4212B" w:rsidRDefault="00EE2042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4212B">
        <w:rPr>
          <w:rFonts w:ascii="Arial" w:hAnsi="Arial" w:cs="Arial"/>
          <w:sz w:val="24"/>
          <w:szCs w:val="24"/>
        </w:rPr>
        <w:t xml:space="preserve">płatę </w:t>
      </w:r>
      <w:r>
        <w:rPr>
          <w:rFonts w:ascii="Arial" w:hAnsi="Arial" w:cs="Arial"/>
          <w:sz w:val="24"/>
          <w:szCs w:val="24"/>
        </w:rPr>
        <w:t>skarbową uiszcza się</w:t>
      </w:r>
      <w:r w:rsidR="00B4212B">
        <w:rPr>
          <w:rFonts w:ascii="Arial" w:hAnsi="Arial" w:cs="Arial"/>
          <w:sz w:val="24"/>
          <w:szCs w:val="24"/>
        </w:rPr>
        <w:t xml:space="preserve"> na konto Urzędu Miejskiego w Pszczynie.</w:t>
      </w:r>
    </w:p>
    <w:p w14:paraId="44CE7C7E" w14:textId="14790F02" w:rsidR="003265B6" w:rsidRDefault="003265B6" w:rsidP="003265B6">
      <w:pPr>
        <w:pStyle w:val="Nagwek3"/>
        <w:spacing w:before="240" w:after="24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Dodatkowe informacje</w:t>
      </w:r>
    </w:p>
    <w:p w14:paraId="0341869D" w14:textId="6DCD0390" w:rsidR="003265B6" w:rsidRPr="003265B6" w:rsidRDefault="003265B6" w:rsidP="003265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Obowiązek informacyjny RODO znajduje się na stronie internetowej powiatu </w:t>
      </w:r>
      <w:hyperlink r:id="rId8" w:history="1">
        <w:r w:rsidRPr="005C2BCF">
          <w:rPr>
            <w:rStyle w:val="Hipercze"/>
            <w:rFonts w:ascii="Arial" w:hAnsi="Arial" w:cs="Arial"/>
          </w:rPr>
          <w:t>www.powiat.pszczyna.pl</w:t>
        </w:r>
      </w:hyperlink>
      <w:r>
        <w:rPr>
          <w:rFonts w:ascii="Arial" w:hAnsi="Arial" w:cs="Arial"/>
        </w:rPr>
        <w:t xml:space="preserve"> w zakładce: BIP – inne informacje – ochrona danych osobowych (</w:t>
      </w:r>
      <w:hyperlink r:id="rId9" w:tooltip="link do obowiązku informacyjnego rodo" w:history="1">
        <w:r>
          <w:rPr>
            <w:rStyle w:val="Hipercze"/>
            <w:rFonts w:ascii="Arial" w:hAnsi="Arial" w:cs="Arial"/>
          </w:rPr>
          <w:t xml:space="preserve">link do obowiązku informacyjnego </w:t>
        </w:r>
        <w:proofErr w:type="spellStart"/>
        <w:r>
          <w:rPr>
            <w:rStyle w:val="Hipercze"/>
            <w:rFonts w:ascii="Arial" w:hAnsi="Arial" w:cs="Arial"/>
          </w:rPr>
          <w:t>rodo</w:t>
        </w:r>
        <w:proofErr w:type="spellEnd"/>
      </w:hyperlink>
      <w:r>
        <w:rPr>
          <w:rFonts w:ascii="Arial" w:hAnsi="Arial" w:cs="Arial"/>
        </w:rPr>
        <w:t xml:space="preserve">) </w:t>
      </w:r>
    </w:p>
    <w:sectPr w:rsidR="003265B6" w:rsidRPr="003265B6" w:rsidSect="00C811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8DD0" w14:textId="77777777" w:rsidR="00CA37F9" w:rsidRDefault="00CA37F9" w:rsidP="00BD1D28">
      <w:pPr>
        <w:spacing w:after="0" w:line="240" w:lineRule="auto"/>
      </w:pPr>
      <w:r>
        <w:separator/>
      </w:r>
    </w:p>
  </w:endnote>
  <w:endnote w:type="continuationSeparator" w:id="0">
    <w:p w14:paraId="281A18E2" w14:textId="77777777" w:rsidR="00CA37F9" w:rsidRDefault="00CA37F9" w:rsidP="00BD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510C" w14:textId="77777777" w:rsidR="00CA37F9" w:rsidRDefault="00CA37F9" w:rsidP="00BD1D28">
      <w:pPr>
        <w:spacing w:after="0" w:line="240" w:lineRule="auto"/>
      </w:pPr>
      <w:r>
        <w:separator/>
      </w:r>
    </w:p>
  </w:footnote>
  <w:footnote w:type="continuationSeparator" w:id="0">
    <w:p w14:paraId="0C159936" w14:textId="77777777" w:rsidR="00CA37F9" w:rsidRDefault="00CA37F9" w:rsidP="00BD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D07"/>
    <w:multiLevelType w:val="hybridMultilevel"/>
    <w:tmpl w:val="A1C6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578"/>
    <w:multiLevelType w:val="hybridMultilevel"/>
    <w:tmpl w:val="1798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70D0"/>
    <w:multiLevelType w:val="hybridMultilevel"/>
    <w:tmpl w:val="6E346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9043">
    <w:abstractNumId w:val="0"/>
  </w:num>
  <w:num w:numId="2" w16cid:durableId="128668914">
    <w:abstractNumId w:val="1"/>
  </w:num>
  <w:num w:numId="3" w16cid:durableId="17369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2E"/>
    <w:rsid w:val="003265B6"/>
    <w:rsid w:val="00375B4E"/>
    <w:rsid w:val="00550584"/>
    <w:rsid w:val="007D017B"/>
    <w:rsid w:val="00970E3B"/>
    <w:rsid w:val="009D236A"/>
    <w:rsid w:val="00B4212B"/>
    <w:rsid w:val="00BC6FA9"/>
    <w:rsid w:val="00BD1D28"/>
    <w:rsid w:val="00C1180A"/>
    <w:rsid w:val="00C81100"/>
    <w:rsid w:val="00CA37F9"/>
    <w:rsid w:val="00CE6202"/>
    <w:rsid w:val="00CF372E"/>
    <w:rsid w:val="00E632E0"/>
    <w:rsid w:val="00EE2042"/>
    <w:rsid w:val="00FD1C92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AD3"/>
  <w15:chartTrackingRefBased/>
  <w15:docId w15:val="{412B37FD-1B6E-4818-A25E-FDDCDD9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7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3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D28"/>
  </w:style>
  <w:style w:type="paragraph" w:styleId="Stopka">
    <w:name w:val="footer"/>
    <w:basedOn w:val="Normalny"/>
    <w:link w:val="StopkaZnak"/>
    <w:uiPriority w:val="99"/>
    <w:unhideWhenUsed/>
    <w:rsid w:val="00BD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D28"/>
  </w:style>
  <w:style w:type="character" w:customStyle="1" w:styleId="Nagwek1Znak">
    <w:name w:val="Nagłówek 1 Znak"/>
    <w:basedOn w:val="Domylnaczcionkaakapitu"/>
    <w:link w:val="Nagwek1"/>
    <w:uiPriority w:val="9"/>
    <w:rsid w:val="00BD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79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3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2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5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5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1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powiat.pszczyna.pl/?id=8653&amp;mode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5D88-7CF5-4E04-92F8-D5FDE796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Ośliźlok</dc:creator>
  <cp:keywords/>
  <dc:description/>
  <cp:lastModifiedBy>Magdalena Ośliźlok</cp:lastModifiedBy>
  <cp:revision>2</cp:revision>
  <dcterms:created xsi:type="dcterms:W3CDTF">2023-02-03T07:47:00Z</dcterms:created>
  <dcterms:modified xsi:type="dcterms:W3CDTF">2023-02-03T07:47:00Z</dcterms:modified>
</cp:coreProperties>
</file>