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C59797" w14:textId="197F991D" w:rsidR="000849EC" w:rsidRPr="00555410" w:rsidRDefault="000849EC" w:rsidP="00C807A9">
      <w:pPr>
        <w:pStyle w:val="Nagwek1"/>
        <w:spacing w:line="360" w:lineRule="auto"/>
        <w:rPr>
          <w:rFonts w:ascii="Arial" w:eastAsia="Calibri" w:hAnsi="Arial" w:cs="Arial"/>
          <w:b/>
          <w:bCs/>
          <w:color w:val="000000"/>
          <w:sz w:val="22"/>
          <w:szCs w:val="20"/>
          <w:lang w:eastAsia="pl-PL"/>
        </w:rPr>
      </w:pPr>
      <w:r w:rsidRPr="00555410">
        <w:rPr>
          <w:rFonts w:ascii="Arial" w:eastAsia="Calibri" w:hAnsi="Arial" w:cs="Arial"/>
          <w:b/>
          <w:bCs/>
          <w:color w:val="000000"/>
          <w:sz w:val="22"/>
          <w:szCs w:val="20"/>
          <w:lang w:eastAsia="pl-PL"/>
        </w:rPr>
        <w:t>Załącznik do Zarządzenia nr 47/2021</w:t>
      </w:r>
    </w:p>
    <w:p w14:paraId="3F555505" w14:textId="4BE90CF2" w:rsidR="000849EC" w:rsidRPr="00555410" w:rsidRDefault="006F661D" w:rsidP="00C807A9">
      <w:pPr>
        <w:pStyle w:val="Nagwek1"/>
        <w:spacing w:line="360" w:lineRule="auto"/>
        <w:rPr>
          <w:rFonts w:ascii="Arial" w:eastAsia="Calibri" w:hAnsi="Arial" w:cs="Arial"/>
          <w:b/>
          <w:bCs/>
          <w:color w:val="000000"/>
          <w:sz w:val="22"/>
          <w:szCs w:val="20"/>
          <w:lang w:eastAsia="pl-PL"/>
        </w:rPr>
      </w:pPr>
      <w:r w:rsidRPr="00555410">
        <w:rPr>
          <w:rFonts w:ascii="Arial" w:eastAsia="Calibri" w:hAnsi="Arial" w:cs="Arial"/>
          <w:b/>
          <w:bCs/>
          <w:color w:val="000000"/>
          <w:sz w:val="22"/>
          <w:szCs w:val="20"/>
          <w:lang w:eastAsia="pl-PL"/>
        </w:rPr>
        <w:t>Starosty Pszczyńskiego</w:t>
      </w:r>
    </w:p>
    <w:p w14:paraId="27AA4211" w14:textId="1344EDD2" w:rsidR="000849EC" w:rsidRPr="00867A5D" w:rsidRDefault="000849EC" w:rsidP="00867A5D">
      <w:pPr>
        <w:pStyle w:val="Nagwek1"/>
        <w:spacing w:line="360" w:lineRule="auto"/>
        <w:rPr>
          <w:rFonts w:ascii="Arial" w:eastAsia="Calibri" w:hAnsi="Arial" w:cs="Arial"/>
          <w:b/>
          <w:bCs/>
          <w:color w:val="000000"/>
          <w:sz w:val="22"/>
          <w:szCs w:val="20"/>
          <w:lang w:eastAsia="pl-PL"/>
        </w:rPr>
      </w:pPr>
      <w:r w:rsidRPr="00555410">
        <w:rPr>
          <w:rFonts w:ascii="Arial" w:eastAsia="Calibri" w:hAnsi="Arial" w:cs="Arial"/>
          <w:b/>
          <w:bCs/>
          <w:color w:val="000000"/>
          <w:sz w:val="22"/>
          <w:szCs w:val="20"/>
          <w:lang w:eastAsia="pl-PL"/>
        </w:rPr>
        <w:t>z dnia 6 grudnia 2021r.</w:t>
      </w:r>
    </w:p>
    <w:p w14:paraId="7EB2708C" w14:textId="1E672888" w:rsidR="000849EC" w:rsidRPr="00B74685" w:rsidRDefault="00B74685" w:rsidP="00C807A9">
      <w:pPr>
        <w:pStyle w:val="Nagwek1"/>
        <w:spacing w:line="360" w:lineRule="auto"/>
        <w:jc w:val="center"/>
        <w:rPr>
          <w:rFonts w:ascii="Arial" w:hAnsi="Arial" w:cs="Arial"/>
          <w:b/>
          <w:bCs/>
          <w:color w:val="auto"/>
          <w:sz w:val="36"/>
          <w:szCs w:val="36"/>
        </w:rPr>
      </w:pPr>
      <w:r w:rsidRPr="00B74685">
        <w:rPr>
          <w:rFonts w:ascii="Arial" w:eastAsia="Calibri" w:hAnsi="Arial" w:cs="Arial"/>
          <w:b/>
          <w:bCs/>
          <w:color w:val="auto"/>
          <w:sz w:val="36"/>
          <w:szCs w:val="36"/>
          <w:lang w:eastAsia="pl-PL"/>
        </w:rPr>
        <w:t>Ogłoszenie</w:t>
      </w:r>
    </w:p>
    <w:p w14:paraId="1E94A213" w14:textId="5401407F" w:rsidR="000849EC" w:rsidRPr="00B74685" w:rsidRDefault="000849EC" w:rsidP="00867A5D">
      <w:pPr>
        <w:pStyle w:val="Nagwek1"/>
        <w:spacing w:before="120" w:line="360" w:lineRule="auto"/>
        <w:jc w:val="center"/>
        <w:rPr>
          <w:rFonts w:ascii="Arial" w:eastAsia="Calibri" w:hAnsi="Arial" w:cs="Arial"/>
          <w:b/>
          <w:bCs/>
          <w:color w:val="auto"/>
          <w:sz w:val="36"/>
          <w:szCs w:val="36"/>
          <w:lang w:eastAsia="pl-PL"/>
        </w:rPr>
      </w:pPr>
      <w:r w:rsidRPr="00B74685">
        <w:rPr>
          <w:rFonts w:ascii="Arial" w:eastAsia="Calibri" w:hAnsi="Arial" w:cs="Arial"/>
          <w:b/>
          <w:bCs/>
          <w:color w:val="auto"/>
          <w:sz w:val="36"/>
          <w:szCs w:val="36"/>
          <w:lang w:eastAsia="pl-PL"/>
        </w:rPr>
        <w:t>Starosty Pszczyńskiego</w:t>
      </w:r>
    </w:p>
    <w:p w14:paraId="34693D14" w14:textId="54605735" w:rsidR="000849EC" w:rsidRPr="00867A5D" w:rsidRDefault="000849EC" w:rsidP="00867A5D">
      <w:pPr>
        <w:pStyle w:val="Nagwek1"/>
        <w:spacing w:before="120" w:after="600" w:line="360" w:lineRule="auto"/>
        <w:jc w:val="center"/>
        <w:rPr>
          <w:rFonts w:ascii="Arial" w:eastAsia="Calibri" w:hAnsi="Arial" w:cs="Arial"/>
          <w:b/>
          <w:bCs/>
          <w:color w:val="auto"/>
          <w:sz w:val="28"/>
          <w:szCs w:val="24"/>
          <w:lang w:eastAsia="pl-PL"/>
        </w:rPr>
      </w:pPr>
      <w:r w:rsidRPr="00867A5D">
        <w:rPr>
          <w:rFonts w:ascii="Arial" w:eastAsia="Calibri" w:hAnsi="Arial" w:cs="Arial"/>
          <w:b/>
          <w:bCs/>
          <w:color w:val="auto"/>
          <w:sz w:val="28"/>
          <w:szCs w:val="24"/>
          <w:lang w:eastAsia="pl-PL"/>
        </w:rPr>
        <w:t xml:space="preserve">z dnia </w:t>
      </w:r>
      <w:r w:rsidR="009E52A9" w:rsidRPr="00867A5D">
        <w:rPr>
          <w:rFonts w:ascii="Arial" w:eastAsia="Calibri" w:hAnsi="Arial" w:cs="Arial"/>
          <w:b/>
          <w:bCs/>
          <w:color w:val="auto"/>
          <w:sz w:val="28"/>
          <w:szCs w:val="24"/>
          <w:lang w:eastAsia="pl-PL"/>
        </w:rPr>
        <w:t>21</w:t>
      </w:r>
      <w:r w:rsidRPr="00867A5D">
        <w:rPr>
          <w:rFonts w:ascii="Arial" w:eastAsia="Calibri" w:hAnsi="Arial" w:cs="Arial"/>
          <w:b/>
          <w:bCs/>
          <w:color w:val="auto"/>
          <w:sz w:val="28"/>
          <w:szCs w:val="24"/>
          <w:lang w:eastAsia="pl-PL"/>
        </w:rPr>
        <w:t xml:space="preserve"> lutego 2022</w:t>
      </w:r>
      <w:r w:rsidR="006B5A8F" w:rsidRPr="00867A5D">
        <w:rPr>
          <w:rFonts w:ascii="Arial" w:eastAsia="Calibri" w:hAnsi="Arial" w:cs="Arial"/>
          <w:b/>
          <w:bCs/>
          <w:color w:val="auto"/>
          <w:sz w:val="28"/>
          <w:szCs w:val="24"/>
          <w:lang w:eastAsia="pl-PL"/>
        </w:rPr>
        <w:t xml:space="preserve"> </w:t>
      </w:r>
      <w:r w:rsidRPr="00867A5D">
        <w:rPr>
          <w:rFonts w:ascii="Arial" w:eastAsia="Calibri" w:hAnsi="Arial" w:cs="Arial"/>
          <w:b/>
          <w:bCs/>
          <w:color w:val="auto"/>
          <w:sz w:val="28"/>
          <w:szCs w:val="24"/>
          <w:lang w:eastAsia="pl-PL"/>
        </w:rPr>
        <w:t>r.</w:t>
      </w:r>
    </w:p>
    <w:p w14:paraId="31EBA23E" w14:textId="30743796" w:rsidR="006961AB" w:rsidRDefault="006961AB" w:rsidP="00C807A9">
      <w:pPr>
        <w:spacing w:before="100" w:beforeAutospacing="1" w:after="100" w:afterAutospacing="1" w:line="360" w:lineRule="auto"/>
        <w:outlineLvl w:val="3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B74685">
        <w:rPr>
          <w:rFonts w:ascii="Arial" w:eastAsia="Calibri" w:hAnsi="Arial" w:cs="Arial"/>
          <w:b/>
          <w:bCs/>
          <w:color w:val="000000"/>
          <w:sz w:val="24"/>
          <w:szCs w:val="24"/>
          <w:lang w:eastAsia="pl-PL"/>
        </w:rPr>
        <w:t xml:space="preserve">w sprawie </w:t>
      </w:r>
      <w:r w:rsidRPr="00B7468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tymczasowej zmiany działania punktów </w:t>
      </w:r>
      <w:bookmarkStart w:id="0" w:name="_Hlk95984799"/>
      <w:r w:rsidRPr="00B7468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nieodpłatnej pomocy prawnej i nieodpłatnego poradnictwa obywatelskiego na terenie powiatu pszczyńskiego</w:t>
      </w:r>
      <w:bookmarkEnd w:id="0"/>
    </w:p>
    <w:p w14:paraId="523A676A" w14:textId="692237F1" w:rsidR="000849EC" w:rsidRPr="00EA5728" w:rsidRDefault="00EA5728" w:rsidP="00C807A9">
      <w:pPr>
        <w:spacing w:after="360" w:line="360" w:lineRule="auto"/>
        <w:rPr>
          <w:rFonts w:ascii="Arial" w:hAnsi="Arial" w:cs="Arial"/>
          <w:sz w:val="24"/>
          <w:szCs w:val="24"/>
        </w:rPr>
      </w:pPr>
      <w:r w:rsidRPr="0062711E">
        <w:rPr>
          <w:rFonts w:ascii="Arial" w:hAnsi="Arial" w:cs="Arial"/>
          <w:sz w:val="24"/>
          <w:szCs w:val="24"/>
        </w:rPr>
        <w:t xml:space="preserve">Na podstawie zarządzenia nr </w:t>
      </w:r>
      <w:r>
        <w:rPr>
          <w:rFonts w:ascii="Arial" w:hAnsi="Arial" w:cs="Arial"/>
          <w:sz w:val="24"/>
          <w:szCs w:val="24"/>
        </w:rPr>
        <w:t>47/</w:t>
      </w:r>
      <w:r w:rsidRPr="0062711E">
        <w:rPr>
          <w:rFonts w:ascii="Arial" w:hAnsi="Arial" w:cs="Arial"/>
          <w:sz w:val="24"/>
          <w:szCs w:val="24"/>
        </w:rPr>
        <w:t xml:space="preserve">2021 Starosty Pszczyńskiego z dnia </w:t>
      </w:r>
      <w:bookmarkStart w:id="1" w:name="_Hlk35761131"/>
      <w:r>
        <w:rPr>
          <w:rFonts w:ascii="Arial" w:hAnsi="Arial" w:cs="Arial"/>
          <w:sz w:val="24"/>
          <w:szCs w:val="24"/>
        </w:rPr>
        <w:t>6</w:t>
      </w:r>
      <w:r w:rsidRPr="0062711E">
        <w:rPr>
          <w:rFonts w:ascii="Arial" w:hAnsi="Arial" w:cs="Arial"/>
          <w:sz w:val="24"/>
          <w:szCs w:val="24"/>
        </w:rPr>
        <w:t xml:space="preserve"> grudnia </w:t>
      </w:r>
      <w:bookmarkEnd w:id="1"/>
      <w:r w:rsidRPr="0062711E">
        <w:rPr>
          <w:rFonts w:ascii="Arial" w:hAnsi="Arial" w:cs="Arial"/>
          <w:sz w:val="24"/>
          <w:szCs w:val="24"/>
        </w:rPr>
        <w:t xml:space="preserve">2021 roku </w:t>
      </w:r>
      <w:r w:rsidRPr="00B41F9F">
        <w:rPr>
          <w:rFonts w:ascii="Arial" w:hAnsi="Arial" w:cs="Arial"/>
          <w:sz w:val="24"/>
          <w:szCs w:val="24"/>
        </w:rPr>
        <w:t>w sprawie zmiany Zarządzenia nr 22/2021 Starosty Pszczyńskiego z dnia 30 czerwca 2021r.</w:t>
      </w:r>
      <w:r>
        <w:rPr>
          <w:rFonts w:ascii="Arial" w:hAnsi="Arial" w:cs="Arial"/>
          <w:sz w:val="24"/>
          <w:szCs w:val="24"/>
        </w:rPr>
        <w:t xml:space="preserve">, </w:t>
      </w:r>
      <w:r w:rsidRPr="0062711E">
        <w:rPr>
          <w:rFonts w:ascii="Arial" w:hAnsi="Arial" w:cs="Arial"/>
          <w:sz w:val="24"/>
          <w:szCs w:val="24"/>
        </w:rPr>
        <w:t>w związku z</w:t>
      </w:r>
      <w:r>
        <w:rPr>
          <w:rFonts w:ascii="Arial" w:hAnsi="Arial" w:cs="Arial"/>
          <w:sz w:val="24"/>
          <w:szCs w:val="24"/>
        </w:rPr>
        <w:t> </w:t>
      </w:r>
      <w:r w:rsidRPr="0062711E">
        <w:rPr>
          <w:rFonts w:ascii="Arial" w:hAnsi="Arial" w:cs="Arial"/>
          <w:sz w:val="24"/>
          <w:szCs w:val="24"/>
        </w:rPr>
        <w:t>sytuacją epidemiologiczną</w:t>
      </w:r>
      <w:r w:rsidR="006C1215">
        <w:rPr>
          <w:rFonts w:ascii="Arial" w:hAnsi="Arial" w:cs="Arial"/>
          <w:sz w:val="24"/>
          <w:szCs w:val="24"/>
        </w:rPr>
        <w:t>,</w:t>
      </w:r>
      <w:r w:rsidRPr="006271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</w:t>
      </w:r>
      <w:r w:rsidR="003C0B61" w:rsidRPr="0066636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d dnia </w:t>
      </w:r>
      <w:r w:rsidR="006961AB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1</w:t>
      </w:r>
      <w:r w:rsidR="003C0B61" w:rsidRPr="00666365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</w:t>
      </w:r>
      <w:r w:rsidR="006961AB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marca</w:t>
      </w:r>
      <w:r w:rsidR="003C0B61" w:rsidRPr="00666365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202</w:t>
      </w:r>
      <w:r w:rsidR="006961AB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2</w:t>
      </w:r>
      <w:r w:rsidR="007829EF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</w:t>
      </w:r>
      <w:r w:rsidR="003C0B61" w:rsidRPr="00EA5728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roku </w:t>
      </w:r>
      <w:r w:rsidR="00B7468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do odwołania </w:t>
      </w:r>
      <w:r w:rsidR="007829E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na terenie powiatu pszczyńskiego </w:t>
      </w:r>
      <w:r w:rsidR="003C0B61" w:rsidRPr="0066636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wprowadza się szczególne zasady funkcjonowania punktów nieodpłatnych porad prawnych i nieodpłatnego poradnictwa obywatelskiego. </w:t>
      </w:r>
      <w:bookmarkStart w:id="2" w:name="_Hlk75334722"/>
      <w:r w:rsidR="009A4043" w:rsidRPr="009A404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Wszystkie punkty działa</w:t>
      </w:r>
      <w:r w:rsidR="009A404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ć będą </w:t>
      </w:r>
      <w:r w:rsidR="009A4043" w:rsidRPr="009A404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trybie hybrydowym, to znaczy, że porady mogą być udzielane stacjonarnie oraz za pomocą środków porozumiewania się na odległość</w:t>
      </w:r>
      <w:r w:rsidR="00B7468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</w:t>
      </w:r>
      <w:r w:rsidR="009A404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7829EF" w:rsidRPr="000849E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tj. telefonicznie, za pomocą poczty elektronicznej lub komunikatora internetowego, w dotychczasowych godzinach pracy punktów.</w:t>
      </w:r>
    </w:p>
    <w:p w14:paraId="5D212517" w14:textId="18B7101D" w:rsidR="00561317" w:rsidRPr="00561317" w:rsidRDefault="00561317" w:rsidP="00C807A9">
      <w:pPr>
        <w:pStyle w:val="Nagwek2"/>
        <w:spacing w:after="120" w:line="360" w:lineRule="auto"/>
        <w:rPr>
          <w:rFonts w:eastAsia="Times New Roman"/>
          <w:color w:val="auto"/>
          <w:lang w:eastAsia="pl-PL"/>
        </w:rPr>
      </w:pPr>
      <w:r w:rsidRPr="00561317">
        <w:rPr>
          <w:rStyle w:val="Pogrubienie"/>
          <w:rFonts w:ascii="Arial" w:hAnsi="Arial" w:cs="Arial"/>
          <w:color w:val="auto"/>
          <w:sz w:val="24"/>
          <w:szCs w:val="24"/>
        </w:rPr>
        <w:t>Szczególne zasady udzielania nieodpłatnej pomocy prawnej i nieodpłatnego poradnictwa obywatelskie</w:t>
      </w:r>
      <w:r w:rsidR="006C1215">
        <w:rPr>
          <w:rStyle w:val="Pogrubienie"/>
          <w:rFonts w:ascii="Arial" w:hAnsi="Arial" w:cs="Arial"/>
          <w:color w:val="auto"/>
          <w:sz w:val="24"/>
          <w:szCs w:val="24"/>
        </w:rPr>
        <w:t>go podczas stanu epidemii COVID</w:t>
      </w:r>
      <w:r w:rsidRPr="00561317">
        <w:rPr>
          <w:rStyle w:val="Pogrubienie"/>
          <w:rFonts w:ascii="Arial" w:hAnsi="Arial" w:cs="Arial"/>
          <w:color w:val="auto"/>
          <w:sz w:val="24"/>
          <w:szCs w:val="24"/>
        </w:rPr>
        <w:t>-19.</w:t>
      </w:r>
    </w:p>
    <w:bookmarkEnd w:id="2"/>
    <w:p w14:paraId="4A5F56F2" w14:textId="2EB33DAB" w:rsidR="003C0B61" w:rsidRPr="00EB06FA" w:rsidRDefault="003C0B61" w:rsidP="00C807A9">
      <w:pPr>
        <w:numPr>
          <w:ilvl w:val="0"/>
          <w:numId w:val="1"/>
        </w:numPr>
        <w:tabs>
          <w:tab w:val="left" w:pos="426"/>
          <w:tab w:val="left" w:pos="1134"/>
        </w:tabs>
        <w:spacing w:after="119" w:line="360" w:lineRule="auto"/>
        <w:ind w:left="0" w:right="5"/>
        <w:rPr>
          <w:rFonts w:ascii="Arial" w:eastAsia="Calibri" w:hAnsi="Arial" w:cs="Arial"/>
          <w:color w:val="000000"/>
          <w:sz w:val="24"/>
          <w:szCs w:val="24"/>
          <w:lang w:eastAsia="pl-PL"/>
        </w:rPr>
      </w:pPr>
      <w:r w:rsidRPr="00666365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Udzielanie nieodpłatnej pomocy prawnej oraz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świadczenia </w:t>
      </w:r>
      <w:r w:rsidRPr="00666365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nieodpłatnego poradnictwa obywatelskiego odbywa się w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edług</w:t>
      </w:r>
      <w:r w:rsidRPr="00666365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 kolejności zgłoszeń od</w:t>
      </w:r>
      <w:r w:rsidR="00B76C76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 </w:t>
      </w:r>
      <w:r w:rsidRPr="00666365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poniedziałku do piątku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,</w:t>
      </w:r>
      <w:r w:rsidRPr="00666365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 w godzinach pracy Urzędu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:</w:t>
      </w:r>
    </w:p>
    <w:p w14:paraId="46976D23" w14:textId="280E131A" w:rsidR="003C0B61" w:rsidRPr="00B76C76" w:rsidRDefault="003C0B61" w:rsidP="00C807A9">
      <w:pPr>
        <w:pStyle w:val="Akapitzlist"/>
        <w:numPr>
          <w:ilvl w:val="0"/>
          <w:numId w:val="2"/>
        </w:numPr>
        <w:tabs>
          <w:tab w:val="left" w:pos="426"/>
          <w:tab w:val="left" w:pos="1134"/>
        </w:tabs>
        <w:spacing w:after="119" w:line="360" w:lineRule="auto"/>
        <w:ind w:left="0" w:right="5" w:firstLine="0"/>
        <w:rPr>
          <w:rFonts w:ascii="Arial" w:eastAsia="Calibri" w:hAnsi="Arial" w:cs="Arial"/>
          <w:color w:val="000000"/>
          <w:sz w:val="24"/>
          <w:szCs w:val="24"/>
          <w:lang w:eastAsia="pl-PL"/>
        </w:rPr>
      </w:pPr>
      <w:r w:rsidRPr="00D84F8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telefonicznie pod nr </w:t>
      </w:r>
      <w:r w:rsidRPr="009A4043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32 44 92</w:t>
      </w:r>
      <w:r w:rsidR="00561317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 </w:t>
      </w:r>
      <w:r w:rsidRPr="009A4043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378</w:t>
      </w:r>
      <w:r w:rsidR="00561317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,</w:t>
      </w:r>
    </w:p>
    <w:p w14:paraId="3A42AEC8" w14:textId="6EF1A354" w:rsidR="003C0B61" w:rsidRPr="009A4043" w:rsidRDefault="003C0B61" w:rsidP="00C807A9">
      <w:pPr>
        <w:pStyle w:val="Akapitzlist"/>
        <w:numPr>
          <w:ilvl w:val="0"/>
          <w:numId w:val="2"/>
        </w:numPr>
        <w:tabs>
          <w:tab w:val="left" w:pos="426"/>
          <w:tab w:val="left" w:pos="1134"/>
        </w:tabs>
        <w:spacing w:after="119" w:line="360" w:lineRule="auto"/>
        <w:ind w:left="0" w:right="5" w:firstLine="0"/>
        <w:rPr>
          <w:rFonts w:ascii="Arial" w:eastAsia="Calibri" w:hAnsi="Arial" w:cs="Arial"/>
          <w:b/>
          <w:bCs/>
          <w:color w:val="000000"/>
          <w:sz w:val="24"/>
          <w:szCs w:val="24"/>
          <w:lang w:eastAsia="pl-PL"/>
        </w:rPr>
      </w:pPr>
      <w:r w:rsidRPr="00D84F8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elektronicznie pod adresem e-mail: </w:t>
      </w:r>
      <w:r w:rsidR="006961AB" w:rsidRPr="009A4043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pomocprawna</w:t>
      </w:r>
      <w:r w:rsidRPr="009A4043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@powiat.pszczyna.pl</w:t>
      </w:r>
      <w:r w:rsidR="00561317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,</w:t>
      </w:r>
    </w:p>
    <w:p w14:paraId="2B380B0B" w14:textId="77777777" w:rsidR="003C0B61" w:rsidRPr="00D84F83" w:rsidRDefault="003C0B61" w:rsidP="00C807A9">
      <w:pPr>
        <w:pStyle w:val="Akapitzlist"/>
        <w:numPr>
          <w:ilvl w:val="0"/>
          <w:numId w:val="2"/>
        </w:numPr>
        <w:tabs>
          <w:tab w:val="left" w:pos="426"/>
          <w:tab w:val="left" w:pos="1134"/>
        </w:tabs>
        <w:spacing w:after="120" w:line="360" w:lineRule="auto"/>
        <w:ind w:left="425" w:right="6" w:hanging="425"/>
        <w:contextualSpacing w:val="0"/>
        <w:rPr>
          <w:rFonts w:ascii="Arial" w:eastAsia="Calibri" w:hAnsi="Arial" w:cs="Arial"/>
          <w:color w:val="000000"/>
          <w:sz w:val="24"/>
          <w:szCs w:val="24"/>
          <w:lang w:eastAsia="pl-PL"/>
        </w:rPr>
      </w:pPr>
      <w:r w:rsidRPr="00D84F8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osobiście w Szpitalu Powiatowym w Pszczynie, ul. </w:t>
      </w:r>
      <w:proofErr w:type="spellStart"/>
      <w:r w:rsidRPr="00D84F8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Antesa</w:t>
      </w:r>
      <w:proofErr w:type="spellEnd"/>
      <w:r w:rsidRPr="00D84F8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11, 43-200 Pszczyna, pokój nr 1 (obok kaplicy szpitalnej).</w:t>
      </w:r>
    </w:p>
    <w:p w14:paraId="200C7D6A" w14:textId="60C777AA" w:rsidR="003C0B61" w:rsidRPr="00E06AC6" w:rsidRDefault="003C0B61" w:rsidP="00C807A9">
      <w:pPr>
        <w:pStyle w:val="Akapitzlist"/>
        <w:numPr>
          <w:ilvl w:val="0"/>
          <w:numId w:val="1"/>
        </w:numPr>
        <w:tabs>
          <w:tab w:val="left" w:pos="426"/>
        </w:tabs>
        <w:spacing w:after="0" w:line="360" w:lineRule="auto"/>
        <w:ind w:left="426" w:right="6" w:hanging="426"/>
        <w:rPr>
          <w:rFonts w:ascii="Arial" w:eastAsia="Calibri" w:hAnsi="Arial" w:cs="Arial"/>
          <w:color w:val="000000"/>
          <w:sz w:val="24"/>
          <w:szCs w:val="24"/>
          <w:lang w:eastAsia="pl-PL"/>
        </w:rPr>
      </w:pPr>
      <w:r w:rsidRPr="00E06AC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Udzielanie nieodpłatnej pomocy prawnej lub świadczenie nieodpłatnego poradnictwa obywatelskiego odbywa się zarówno w formie stacjonarnej jak </w:t>
      </w:r>
      <w:r w:rsidRPr="00E06AC6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>i</w:t>
      </w:r>
      <w:r w:rsidR="0056131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  <w:r w:rsidRPr="00E06AC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porady telefonicznej lub za pośrednictwem innych środków porozumiewania się na odległość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bookmarkStart w:id="3" w:name="_Hlk75337717"/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(komunikator internetowy, e-mail)</w:t>
      </w:r>
      <w:bookmarkEnd w:id="3"/>
      <w:r w:rsidRPr="00E06AC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. </w:t>
      </w:r>
    </w:p>
    <w:p w14:paraId="1A340BE0" w14:textId="2FA93CE1" w:rsidR="003C0B61" w:rsidRPr="00666365" w:rsidRDefault="003C0B61" w:rsidP="00C807A9">
      <w:pPr>
        <w:numPr>
          <w:ilvl w:val="0"/>
          <w:numId w:val="1"/>
        </w:numPr>
        <w:tabs>
          <w:tab w:val="left" w:pos="426"/>
          <w:tab w:val="left" w:pos="567"/>
        </w:tabs>
        <w:spacing w:after="120" w:line="360" w:lineRule="auto"/>
        <w:ind w:left="425" w:right="6" w:hanging="425"/>
        <w:rPr>
          <w:rFonts w:ascii="Arial" w:eastAsia="Calibri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Koordynujący zapisy w powiecie</w:t>
      </w:r>
      <w:r w:rsidRPr="0066636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 przekazuje dane</w:t>
      </w:r>
      <w:r w:rsidRPr="007A7CE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osoby uprawnionej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 zainteresowanej poradą na odległość (</w:t>
      </w:r>
      <w:r w:rsidRPr="007A7CE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inicjały, </w:t>
      </w:r>
      <w:r w:rsidRPr="0066636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numer telefonu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) -</w:t>
      </w:r>
      <w:r w:rsidRPr="0066636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adwokatowi, radcy prawnemu lub doradcy obywatelskiemu pełniącemu dyżur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</w:t>
      </w:r>
      <w:r w:rsidRPr="007A7CE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 pośrednictwem s</w:t>
      </w:r>
      <w:r w:rsidRPr="003E189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ystem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</w:t>
      </w:r>
      <w:r w:rsidRPr="003E189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teleinformatyczn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ego. W przypadku porady stacjonarnej tylko inicjały.</w:t>
      </w:r>
    </w:p>
    <w:p w14:paraId="59B844F9" w14:textId="4FF1CBEF" w:rsidR="003C0B61" w:rsidRPr="00DE34FD" w:rsidRDefault="003C0B61" w:rsidP="00C807A9">
      <w:pPr>
        <w:numPr>
          <w:ilvl w:val="0"/>
          <w:numId w:val="1"/>
        </w:numPr>
        <w:tabs>
          <w:tab w:val="left" w:pos="426"/>
          <w:tab w:val="left" w:pos="851"/>
        </w:tabs>
        <w:spacing w:after="120" w:line="360" w:lineRule="auto"/>
        <w:ind w:left="425" w:right="6" w:hanging="425"/>
        <w:rPr>
          <w:rFonts w:ascii="Arial" w:eastAsia="Calibri" w:hAnsi="Arial" w:cs="Arial"/>
          <w:color w:val="000000"/>
          <w:sz w:val="24"/>
          <w:szCs w:val="24"/>
          <w:lang w:eastAsia="pl-PL"/>
        </w:rPr>
      </w:pPr>
      <w:r w:rsidRPr="0066636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Adwokat,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</w:t>
      </w:r>
      <w:r w:rsidRPr="0066636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adca prawny lub doradca obywatelski po otrzymaniu numeru telefonu będzie kontaktował się z </w:t>
      </w:r>
      <w:r w:rsidR="00AA774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osobą zainteresowaną</w:t>
      </w:r>
      <w:r w:rsidRPr="0066636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telefonicznie</w:t>
      </w:r>
      <w:r w:rsidR="00AA774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</w:t>
      </w:r>
      <w:r w:rsidRPr="0066636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 numeru zastrzeżonego.</w:t>
      </w:r>
    </w:p>
    <w:p w14:paraId="0D3AF1EE" w14:textId="77777777" w:rsidR="003C0B61" w:rsidRPr="00DE34FD" w:rsidRDefault="003C0B61" w:rsidP="00C807A9">
      <w:pPr>
        <w:numPr>
          <w:ilvl w:val="0"/>
          <w:numId w:val="1"/>
        </w:numPr>
        <w:tabs>
          <w:tab w:val="left" w:pos="851"/>
        </w:tabs>
        <w:spacing w:after="120" w:line="360" w:lineRule="auto"/>
        <w:ind w:left="425" w:right="6" w:hanging="425"/>
        <w:rPr>
          <w:rFonts w:ascii="Arial" w:eastAsia="Calibri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 czasie stanu pandemii konieczne jest działanie w reżimie sanitarnym tak, aby zapewnić bezpieczeństwo osobom korzystającym z pomocy i osobom świadczącym pomoc, </w:t>
      </w:r>
      <w:r w:rsidRPr="00147818">
        <w:rPr>
          <w:rFonts w:ascii="Arial" w:eastAsia="Times New Roman" w:hAnsi="Arial" w:cs="Arial"/>
          <w:sz w:val="24"/>
          <w:szCs w:val="24"/>
          <w:lang w:eastAsia="pl-PL"/>
        </w:rPr>
        <w:t>zgodnie z obowiązującymi przepisami.</w:t>
      </w:r>
    </w:p>
    <w:p w14:paraId="295FF966" w14:textId="33E6012D" w:rsidR="003C0B61" w:rsidRDefault="003C0B61" w:rsidP="00C807A9">
      <w:pPr>
        <w:numPr>
          <w:ilvl w:val="0"/>
          <w:numId w:val="1"/>
        </w:numPr>
        <w:tabs>
          <w:tab w:val="left" w:pos="851"/>
        </w:tabs>
        <w:spacing w:after="120" w:line="360" w:lineRule="auto"/>
        <w:ind w:left="425" w:right="6" w:hanging="425"/>
        <w:rPr>
          <w:rFonts w:ascii="Arial" w:eastAsia="Calibri" w:hAnsi="Arial" w:cs="Arial"/>
          <w:color w:val="000000"/>
          <w:sz w:val="24"/>
          <w:szCs w:val="24"/>
          <w:lang w:eastAsia="pl-PL"/>
        </w:rPr>
      </w:pPr>
      <w:r>
        <w:rPr>
          <w:rFonts w:ascii="Arial" w:eastAsia="Calibri" w:hAnsi="Arial" w:cs="Arial"/>
          <w:color w:val="000000"/>
          <w:sz w:val="24"/>
          <w:szCs w:val="24"/>
          <w:lang w:eastAsia="pl-PL"/>
        </w:rPr>
        <w:t xml:space="preserve">Na terenie wszystkich punktów NPP/NPO obowiązuje zasada zakrywania ust i nosa. Przed wejściem do lokalu należy zdezynfekować ręce lub </w:t>
      </w:r>
      <w:r w:rsidR="00BA6DBA">
        <w:rPr>
          <w:rFonts w:ascii="Arial" w:eastAsia="Calibri" w:hAnsi="Arial" w:cs="Arial"/>
          <w:color w:val="000000"/>
          <w:sz w:val="24"/>
          <w:szCs w:val="24"/>
          <w:lang w:eastAsia="pl-PL"/>
        </w:rPr>
        <w:t>założyć rękawiczki jednorazowe.</w:t>
      </w:r>
    </w:p>
    <w:p w14:paraId="61EF91E6" w14:textId="2566D783" w:rsidR="003C0B61" w:rsidRDefault="003C0B61" w:rsidP="00C807A9">
      <w:pPr>
        <w:numPr>
          <w:ilvl w:val="0"/>
          <w:numId w:val="1"/>
        </w:numPr>
        <w:tabs>
          <w:tab w:val="left" w:pos="426"/>
        </w:tabs>
        <w:spacing w:after="120" w:line="360" w:lineRule="auto"/>
        <w:ind w:left="425" w:right="6" w:hanging="425"/>
        <w:rPr>
          <w:rFonts w:ascii="Arial" w:eastAsia="Calibri" w:hAnsi="Arial" w:cs="Arial"/>
          <w:color w:val="000000"/>
          <w:sz w:val="24"/>
          <w:szCs w:val="24"/>
          <w:lang w:eastAsia="pl-PL"/>
        </w:rPr>
      </w:pPr>
      <w:r>
        <w:rPr>
          <w:rFonts w:ascii="Arial" w:eastAsia="Calibri" w:hAnsi="Arial" w:cs="Arial"/>
          <w:color w:val="000000"/>
          <w:sz w:val="24"/>
          <w:szCs w:val="24"/>
          <w:lang w:eastAsia="pl-PL"/>
        </w:rPr>
        <w:t>W lokalu nie powinny przebywać osoby z objawami choroby zakaźnej oraz osoby postronne, inne niż te, które stawił</w:t>
      </w:r>
      <w:r w:rsidR="00BA6DBA">
        <w:rPr>
          <w:rFonts w:ascii="Arial" w:eastAsia="Calibri" w:hAnsi="Arial" w:cs="Arial"/>
          <w:color w:val="000000"/>
          <w:sz w:val="24"/>
          <w:szCs w:val="24"/>
          <w:lang w:eastAsia="pl-PL"/>
        </w:rPr>
        <w:t>y się w celu uzyskania pomocy.</w:t>
      </w:r>
    </w:p>
    <w:p w14:paraId="3EBD0836" w14:textId="77777777" w:rsidR="003C0B61" w:rsidRDefault="003C0B61" w:rsidP="00C807A9">
      <w:pPr>
        <w:numPr>
          <w:ilvl w:val="0"/>
          <w:numId w:val="1"/>
        </w:numPr>
        <w:tabs>
          <w:tab w:val="left" w:pos="851"/>
        </w:tabs>
        <w:spacing w:after="120" w:line="360" w:lineRule="auto"/>
        <w:ind w:left="425" w:right="6" w:hanging="425"/>
        <w:rPr>
          <w:rFonts w:ascii="Arial" w:eastAsia="Calibri" w:hAnsi="Arial" w:cs="Arial"/>
          <w:color w:val="000000"/>
          <w:sz w:val="24"/>
          <w:szCs w:val="24"/>
          <w:lang w:eastAsia="pl-PL"/>
        </w:rPr>
      </w:pPr>
      <w:r>
        <w:rPr>
          <w:rFonts w:ascii="Arial" w:eastAsia="Calibri" w:hAnsi="Arial" w:cs="Arial"/>
          <w:color w:val="000000"/>
          <w:sz w:val="24"/>
          <w:szCs w:val="24"/>
          <w:lang w:eastAsia="pl-PL"/>
        </w:rPr>
        <w:t>Osoby, które przebywają na kwarantannie mogą uzyskać pomoc prawną wyłącznie za pośrednictwem środków porozumiewania się na odległość.</w:t>
      </w:r>
    </w:p>
    <w:p w14:paraId="74F0C96B" w14:textId="77777777" w:rsidR="003C0B61" w:rsidRDefault="003C0B61" w:rsidP="00C807A9">
      <w:pPr>
        <w:numPr>
          <w:ilvl w:val="0"/>
          <w:numId w:val="1"/>
        </w:numPr>
        <w:tabs>
          <w:tab w:val="left" w:pos="426"/>
        </w:tabs>
        <w:spacing w:after="120" w:line="360" w:lineRule="auto"/>
        <w:ind w:left="425" w:right="6" w:hanging="425"/>
        <w:rPr>
          <w:rFonts w:ascii="Arial" w:eastAsia="Calibri" w:hAnsi="Arial" w:cs="Arial"/>
          <w:color w:val="000000"/>
          <w:sz w:val="24"/>
          <w:szCs w:val="24"/>
          <w:lang w:eastAsia="pl-PL"/>
        </w:rPr>
      </w:pPr>
      <w:r>
        <w:rPr>
          <w:rFonts w:ascii="Arial" w:eastAsia="Calibri" w:hAnsi="Arial" w:cs="Arial"/>
          <w:color w:val="000000"/>
          <w:sz w:val="24"/>
          <w:szCs w:val="24"/>
          <w:lang w:eastAsia="pl-PL"/>
        </w:rPr>
        <w:t>Zaleca się, aby osoby korzystające z pomocy używały własnych przyborów (np. długopisy, notatniki itp.)</w:t>
      </w:r>
    </w:p>
    <w:p w14:paraId="546C0ADA" w14:textId="46A26C7E" w:rsidR="003C0B61" w:rsidRDefault="003C0B61" w:rsidP="00C807A9">
      <w:pPr>
        <w:numPr>
          <w:ilvl w:val="0"/>
          <w:numId w:val="1"/>
        </w:numPr>
        <w:tabs>
          <w:tab w:val="left" w:pos="426"/>
          <w:tab w:val="left" w:pos="1134"/>
        </w:tabs>
        <w:spacing w:after="120" w:line="360" w:lineRule="auto"/>
        <w:ind w:left="851" w:right="6" w:hanging="851"/>
        <w:rPr>
          <w:rFonts w:ascii="Arial" w:eastAsia="Calibri" w:hAnsi="Arial" w:cs="Arial"/>
          <w:color w:val="000000"/>
          <w:sz w:val="24"/>
          <w:szCs w:val="24"/>
          <w:lang w:eastAsia="pl-PL"/>
        </w:rPr>
      </w:pPr>
      <w:r>
        <w:rPr>
          <w:rFonts w:ascii="Arial" w:eastAsia="Calibri" w:hAnsi="Arial" w:cs="Arial"/>
          <w:color w:val="000000"/>
          <w:sz w:val="24"/>
          <w:szCs w:val="24"/>
          <w:lang w:eastAsia="pl-PL"/>
        </w:rPr>
        <w:t>W budynku należy przestrzegać dystansu społecznego.</w:t>
      </w:r>
    </w:p>
    <w:p w14:paraId="75A53D43" w14:textId="003F117B" w:rsidR="0022787B" w:rsidRPr="00C07A60" w:rsidRDefault="006F661D" w:rsidP="00C07A60">
      <w:pPr>
        <w:pStyle w:val="Akapitzlist"/>
        <w:numPr>
          <w:ilvl w:val="0"/>
          <w:numId w:val="1"/>
        </w:numPr>
        <w:tabs>
          <w:tab w:val="left" w:pos="709"/>
          <w:tab w:val="left" w:pos="851"/>
        </w:tabs>
        <w:spacing w:after="600" w:line="360" w:lineRule="auto"/>
        <w:ind w:left="425" w:right="6" w:hanging="425"/>
        <w:contextualSpacing w:val="0"/>
        <w:rPr>
          <w:rFonts w:ascii="Arial" w:eastAsia="Calibri" w:hAnsi="Arial" w:cs="Arial"/>
          <w:color w:val="000000"/>
          <w:sz w:val="24"/>
          <w:szCs w:val="24"/>
        </w:rPr>
      </w:pPr>
      <w:r w:rsidRPr="006F661D">
        <w:rPr>
          <w:rFonts w:ascii="Arial" w:eastAsia="Calibri" w:hAnsi="Arial" w:cs="Arial"/>
          <w:color w:val="000000"/>
          <w:sz w:val="24"/>
          <w:szCs w:val="24"/>
        </w:rPr>
        <w:t>Praca punktów NPP zostanie wznowiona na dotychczasowych zasadach z chwilą ustania zagrożenia związanego z COVID-19.</w:t>
      </w:r>
      <w:bookmarkStart w:id="4" w:name="_GoBack"/>
      <w:bookmarkEnd w:id="4"/>
    </w:p>
    <w:sectPr w:rsidR="0022787B" w:rsidRPr="00C07A60" w:rsidSect="00B74685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422D9"/>
    <w:multiLevelType w:val="hybridMultilevel"/>
    <w:tmpl w:val="4094F764"/>
    <w:lvl w:ilvl="0" w:tplc="3F2250D4">
      <w:start w:val="1"/>
      <w:numFmt w:val="decimal"/>
      <w:lvlText w:val="%1."/>
      <w:lvlJc w:val="left"/>
      <w:pPr>
        <w:ind w:left="568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B443466">
      <w:start w:val="1"/>
      <w:numFmt w:val="lowerLetter"/>
      <w:lvlText w:val="%2"/>
      <w:lvlJc w:val="left"/>
      <w:pPr>
        <w:ind w:left="1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960503A">
      <w:start w:val="1"/>
      <w:numFmt w:val="lowerRoman"/>
      <w:lvlText w:val="%3"/>
      <w:lvlJc w:val="left"/>
      <w:pPr>
        <w:ind w:left="2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ECE4CD6">
      <w:start w:val="1"/>
      <w:numFmt w:val="decimal"/>
      <w:lvlText w:val="%4"/>
      <w:lvlJc w:val="left"/>
      <w:pPr>
        <w:ind w:left="3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DC0D650">
      <w:start w:val="1"/>
      <w:numFmt w:val="lowerLetter"/>
      <w:lvlText w:val="%5"/>
      <w:lvlJc w:val="left"/>
      <w:pPr>
        <w:ind w:left="3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72E01D0">
      <w:start w:val="1"/>
      <w:numFmt w:val="lowerRoman"/>
      <w:lvlText w:val="%6"/>
      <w:lvlJc w:val="left"/>
      <w:pPr>
        <w:ind w:left="4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090F232">
      <w:start w:val="1"/>
      <w:numFmt w:val="decimal"/>
      <w:lvlText w:val="%7"/>
      <w:lvlJc w:val="left"/>
      <w:pPr>
        <w:ind w:left="5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D1A967C">
      <w:start w:val="1"/>
      <w:numFmt w:val="lowerLetter"/>
      <w:lvlText w:val="%8"/>
      <w:lvlJc w:val="left"/>
      <w:pPr>
        <w:ind w:left="6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A26C4FA">
      <w:start w:val="1"/>
      <w:numFmt w:val="lowerRoman"/>
      <w:lvlText w:val="%9"/>
      <w:lvlJc w:val="left"/>
      <w:pPr>
        <w:ind w:left="6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1DE311E"/>
    <w:multiLevelType w:val="hybridMultilevel"/>
    <w:tmpl w:val="C4DCA986"/>
    <w:lvl w:ilvl="0" w:tplc="25581338">
      <w:start w:val="1"/>
      <w:numFmt w:val="lowerLetter"/>
      <w:lvlText w:val="%1)"/>
      <w:lvlJc w:val="left"/>
      <w:pPr>
        <w:ind w:left="1211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EFC"/>
    <w:rsid w:val="000849EC"/>
    <w:rsid w:val="0022787B"/>
    <w:rsid w:val="00392868"/>
    <w:rsid w:val="003C0B61"/>
    <w:rsid w:val="004F31B0"/>
    <w:rsid w:val="00555410"/>
    <w:rsid w:val="00561317"/>
    <w:rsid w:val="00674EFC"/>
    <w:rsid w:val="006961AB"/>
    <w:rsid w:val="006B5A8F"/>
    <w:rsid w:val="006C1215"/>
    <w:rsid w:val="006F661D"/>
    <w:rsid w:val="007829EF"/>
    <w:rsid w:val="00867A5D"/>
    <w:rsid w:val="009A4043"/>
    <w:rsid w:val="009E52A9"/>
    <w:rsid w:val="00A72F37"/>
    <w:rsid w:val="00AA7743"/>
    <w:rsid w:val="00B74685"/>
    <w:rsid w:val="00B76C76"/>
    <w:rsid w:val="00BA6DBA"/>
    <w:rsid w:val="00C002F0"/>
    <w:rsid w:val="00C07A60"/>
    <w:rsid w:val="00C807A9"/>
    <w:rsid w:val="00EA5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44272"/>
  <w15:chartTrackingRefBased/>
  <w15:docId w15:val="{5E9BD94B-BEDE-47F5-BAF2-C0B5860B5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0B61"/>
  </w:style>
  <w:style w:type="paragraph" w:styleId="Nagwek1">
    <w:name w:val="heading 1"/>
    <w:basedOn w:val="Normalny"/>
    <w:next w:val="Normalny"/>
    <w:link w:val="Nagwek1Znak"/>
    <w:uiPriority w:val="9"/>
    <w:qFormat/>
    <w:rsid w:val="000849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6131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0B6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0849E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Pogrubienie">
    <w:name w:val="Strong"/>
    <w:basedOn w:val="Domylnaczcionkaakapitu"/>
    <w:uiPriority w:val="22"/>
    <w:qFormat/>
    <w:rsid w:val="00561317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56131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452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Sosna.Renata</dc:creator>
  <cp:keywords/>
  <dc:description/>
  <cp:lastModifiedBy>User</cp:lastModifiedBy>
  <cp:revision>15</cp:revision>
  <dcterms:created xsi:type="dcterms:W3CDTF">2022-02-17T06:39:00Z</dcterms:created>
  <dcterms:modified xsi:type="dcterms:W3CDTF">2022-02-23T06:54:00Z</dcterms:modified>
</cp:coreProperties>
</file>