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2774" w14:textId="4BD0388B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="00FB1F06">
        <w:rPr>
          <w:u w:color="000000"/>
          <w:lang w:eastAsia="pl-PL" w:bidi="pl-PL"/>
        </w:rPr>
        <w:t>Załącznik do zarządzenia Nr </w:t>
      </w:r>
      <w:r w:rsidR="00712D34">
        <w:rPr>
          <w:u w:color="000000"/>
          <w:lang w:eastAsia="pl-PL" w:bidi="pl-PL"/>
        </w:rPr>
        <w:t>20</w:t>
      </w:r>
      <w:r w:rsidR="00FB1F06">
        <w:rPr>
          <w:u w:color="000000"/>
          <w:lang w:eastAsia="pl-PL" w:bidi="pl-PL"/>
        </w:rPr>
        <w:t>/2021</w:t>
      </w:r>
      <w:r w:rsidRPr="00902DB0">
        <w:rPr>
          <w:u w:color="000000"/>
          <w:lang w:eastAsia="pl-PL" w:bidi="pl-PL"/>
        </w:rPr>
        <w:br/>
      </w:r>
      <w:r w:rsidR="00FB1F06">
        <w:rPr>
          <w:u w:color="000000"/>
          <w:lang w:eastAsia="pl-PL" w:bidi="pl-PL"/>
        </w:rPr>
        <w:t>Starosty Pszczyńskiego</w:t>
      </w:r>
      <w:r w:rsidR="00FB1F06">
        <w:rPr>
          <w:u w:color="000000"/>
          <w:lang w:eastAsia="pl-PL" w:bidi="pl-PL"/>
        </w:rPr>
        <w:br/>
        <w:t xml:space="preserve">z dnia </w:t>
      </w:r>
      <w:r w:rsidR="00712D34">
        <w:rPr>
          <w:u w:color="000000"/>
          <w:lang w:eastAsia="pl-PL" w:bidi="pl-PL"/>
        </w:rPr>
        <w:t>5 maja</w:t>
      </w:r>
      <w:r w:rsidR="00FB1F06">
        <w:rPr>
          <w:u w:color="000000"/>
          <w:lang w:eastAsia="pl-PL" w:bidi="pl-PL"/>
        </w:rPr>
        <w:t xml:space="preserve"> 2021</w:t>
      </w:r>
      <w:r w:rsidRPr="00902DB0">
        <w:rPr>
          <w:u w:color="000000"/>
          <w:lang w:eastAsia="pl-PL" w:bidi="pl-PL"/>
        </w:rPr>
        <w:t>r.</w:t>
      </w:r>
    </w:p>
    <w:p w14:paraId="005268DB" w14:textId="55D277E3" w:rsidR="00902DB0" w:rsidRPr="00902DB0" w:rsidRDefault="00712D34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>
        <w:rPr>
          <w:b/>
          <w:bCs/>
        </w:rPr>
        <w:t>Formularz zgłaszania uwag do projektu uchwały Rady Powiatu Pszczyńskiego w sprawie ustalenia rozkładu godzin pracy aptek ogólnodostępnych na terenie Powiatu Pszczyńskiego na rok 2021</w:t>
      </w:r>
    </w:p>
    <w:tbl>
      <w:tblPr>
        <w:tblStyle w:val="GridTable1Light"/>
        <w:tblW w:w="5051" w:type="pct"/>
        <w:tblLayout w:type="fixed"/>
        <w:tblLook w:val="04A0" w:firstRow="1" w:lastRow="0" w:firstColumn="1" w:lastColumn="0" w:noHBand="0" w:noVBand="1"/>
      </w:tblPr>
      <w:tblGrid>
        <w:gridCol w:w="3194"/>
        <w:gridCol w:w="6189"/>
      </w:tblGrid>
      <w:tr w:rsidR="00902DB0" w:rsidRPr="00902DB0" w14:paraId="2F9239F6" w14:textId="77777777" w:rsidTr="0051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511F7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511F72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939"/>
        <w:gridCol w:w="2322"/>
        <w:gridCol w:w="2322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  <w:bookmarkStart w:id="0" w:name="_GoBack"/>
      <w:bookmarkEnd w:id="0"/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F9"/>
    <w:rsid w:val="00511F72"/>
    <w:rsid w:val="00712D34"/>
    <w:rsid w:val="008D0187"/>
    <w:rsid w:val="00902DB0"/>
    <w:rsid w:val="00934A8B"/>
    <w:rsid w:val="00B87C13"/>
    <w:rsid w:val="00D059F9"/>
    <w:rsid w:val="00DF7C4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Agata Kapias</dc:creator>
  <cp:lastModifiedBy>Sabina Żemła</cp:lastModifiedBy>
  <cp:revision>3</cp:revision>
  <dcterms:created xsi:type="dcterms:W3CDTF">2021-05-05T07:56:00Z</dcterms:created>
  <dcterms:modified xsi:type="dcterms:W3CDTF">2021-05-05T08:03:00Z</dcterms:modified>
</cp:coreProperties>
</file>