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AE" w:rsidRPr="00224BAE" w:rsidRDefault="00224BAE" w:rsidP="00224BAE">
      <w:pPr>
        <w:spacing w:line="360" w:lineRule="auto"/>
      </w:pPr>
      <w:r w:rsidRPr="00224BAE">
        <w:t>Załącznik Nr 2 do uchwały Nr ....................</w:t>
      </w:r>
    </w:p>
    <w:p w:rsidR="00224BAE" w:rsidRPr="00224BAE" w:rsidRDefault="00224BAE" w:rsidP="00224BAE">
      <w:pPr>
        <w:spacing w:line="360" w:lineRule="auto"/>
      </w:pPr>
      <w:r w:rsidRPr="00224BAE">
        <w:t>Rady Powiatu Pszczyńskiego</w:t>
      </w:r>
    </w:p>
    <w:p w:rsidR="00224BAE" w:rsidRPr="00224BAE" w:rsidRDefault="00224BAE" w:rsidP="00224BAE">
      <w:pPr>
        <w:spacing w:line="360" w:lineRule="auto"/>
      </w:pPr>
      <w:r w:rsidRPr="00224BAE">
        <w:t>z dnia 16 grudnia 2020 r.</w:t>
      </w:r>
    </w:p>
    <w:p w:rsidR="00224BAE" w:rsidRPr="00224BAE" w:rsidRDefault="00224BAE" w:rsidP="00224BAE">
      <w:pPr>
        <w:pStyle w:val="Nagwek1"/>
        <w:spacing w:line="360" w:lineRule="auto"/>
      </w:pPr>
      <w:r w:rsidRPr="00224BAE">
        <w:rPr>
          <w:rFonts w:eastAsia="Times New Roman"/>
        </w:rPr>
        <w:t>Harmonogram dyżurów nocnych aptek ogólnodostępnych funkcjonujących na terenie powiatu pszczyńskiego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215"/>
        <w:gridCol w:w="3344"/>
      </w:tblGrid>
      <w:tr w:rsidR="00224BAE" w:rsidRPr="00224BAE" w:rsidTr="00224BAE">
        <w:trPr>
          <w:tblHeader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spacing w:line="360" w:lineRule="auto"/>
            </w:pPr>
            <w:r w:rsidRPr="00224BAE">
              <w:t>Dyżur w godzinach od  23:00 danego dnia do 07:00 dnia następnego: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Nazwa apteki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Adres</w:t>
            </w:r>
          </w:p>
        </w:tc>
      </w:tr>
      <w:tr w:rsidR="00224BAE" w:rsidRPr="00224BAE" w:rsidTr="00F8004A">
        <w:trPr>
          <w:trHeight w:val="500"/>
        </w:trPr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Styczeń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Apteka </w:t>
            </w:r>
            <w:proofErr w:type="spellStart"/>
            <w:r w:rsidRPr="00224BAE">
              <w:t>Św.Stanisława</w:t>
            </w:r>
            <w:proofErr w:type="spellEnd"/>
            <w:r w:rsidRPr="00224BAE"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224BAE">
        <w:trPr>
          <w:trHeight w:val="52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30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Luty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"Melisa"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NOVA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Arnika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"Vita"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Marzec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"Pod Baranem"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Kwiecień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Wojska Polskiego 22 </w:t>
            </w:r>
            <w:r w:rsidRPr="00224BAE">
              <w:lastRenderedPageBreak/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lastRenderedPageBreak/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Maj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Czerwiec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rPr>
          <w:trHeight w:val="72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Lipiec 2021</w:t>
            </w:r>
          </w:p>
        </w:tc>
      </w:tr>
      <w:tr w:rsidR="00224BAE" w:rsidRPr="00224BAE" w:rsidTr="00F8004A">
        <w:trPr>
          <w:trHeight w:val="60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Sierpień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Wrzesień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224BAE">
        <w:trPr>
          <w:trHeight w:val="309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Wojska Polskiego 22 </w:t>
            </w:r>
            <w:r w:rsidRPr="00224BAE">
              <w:lastRenderedPageBreak/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224BAE">
        <w:trPr>
          <w:trHeight w:val="3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Październik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Listopad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Wojska Polskiego 22 </w:t>
            </w:r>
            <w:r w:rsidRPr="00224BAE">
              <w:lastRenderedPageBreak/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Grudzień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bookmarkStart w:id="0" w:name="_GoBack" w:colFirst="1" w:colLast="1"/>
            <w:r w:rsidRPr="00224BAE">
              <w:lastRenderedPageBreak/>
              <w:t>30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bookmarkEnd w:id="0"/>
    </w:tbl>
    <w:p w:rsidR="00D164A8" w:rsidRPr="00224BAE" w:rsidRDefault="00D164A8" w:rsidP="00224BAE"/>
    <w:sectPr w:rsidR="00D164A8" w:rsidRPr="002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7D"/>
    <w:rsid w:val="00224BAE"/>
    <w:rsid w:val="00B20B7D"/>
    <w:rsid w:val="00D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4054</Words>
  <Characters>24329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nocnych aptek ogólnodostępnych na rok 2021</dc:title>
  <dc:subject/>
  <dc:creator>Agata Kapias</dc:creator>
  <cp:keywords/>
  <dc:description/>
  <cp:lastModifiedBy>Agata Kapias</cp:lastModifiedBy>
  <cp:revision>2</cp:revision>
  <dcterms:created xsi:type="dcterms:W3CDTF">2020-11-27T10:42:00Z</dcterms:created>
  <dcterms:modified xsi:type="dcterms:W3CDTF">2020-11-27T10:55:00Z</dcterms:modified>
</cp:coreProperties>
</file>