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DE3B3" w14:textId="77777777" w:rsidR="00B4722B" w:rsidRPr="00B4722B" w:rsidRDefault="00B4722B" w:rsidP="00B4722B">
      <w:pPr>
        <w:spacing w:after="0" w:line="360" w:lineRule="auto"/>
        <w:ind w:right="283"/>
        <w:rPr>
          <w:rFonts w:ascii="Arial" w:hAnsi="Arial" w:cs="Arial"/>
          <w:sz w:val="24"/>
          <w:szCs w:val="24"/>
        </w:rPr>
      </w:pPr>
      <w:bookmarkStart w:id="0" w:name="_Hlk3296320"/>
    </w:p>
    <w:p w14:paraId="14D51735" w14:textId="77777777" w:rsidR="00B4722B" w:rsidRPr="00B4722B" w:rsidRDefault="00B4722B" w:rsidP="00B4722B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4722B">
        <w:rPr>
          <w:rFonts w:ascii="Arial" w:hAnsi="Arial" w:cs="Arial"/>
          <w:sz w:val="24"/>
          <w:szCs w:val="24"/>
        </w:rPr>
        <w:t>Pszczyna, dnia 4.05.2020 r.</w:t>
      </w:r>
    </w:p>
    <w:p w14:paraId="4DE8032D" w14:textId="77777777" w:rsidR="00B4722B" w:rsidRPr="00B4722B" w:rsidRDefault="00B4722B" w:rsidP="00B4722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8CEB4A8" w14:textId="77777777" w:rsidR="00B4722B" w:rsidRPr="00B4722B" w:rsidRDefault="00B4722B" w:rsidP="00B4722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4722B">
        <w:rPr>
          <w:rFonts w:ascii="Arial" w:hAnsi="Arial" w:cs="Arial"/>
          <w:sz w:val="24"/>
          <w:szCs w:val="24"/>
        </w:rPr>
        <w:t>OR-I.0003.19.2020</w:t>
      </w:r>
    </w:p>
    <w:p w14:paraId="0CF56CAC" w14:textId="77777777" w:rsidR="00B4722B" w:rsidRPr="00B4722B" w:rsidRDefault="00B4722B" w:rsidP="00B4722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0670658" w14:textId="77777777" w:rsidR="00B4722B" w:rsidRPr="00B4722B" w:rsidRDefault="00B4722B" w:rsidP="00B4722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B6B0ED3" w14:textId="77777777" w:rsidR="00B4722B" w:rsidRPr="00B4722B" w:rsidRDefault="00B4722B" w:rsidP="00B4722B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4722B">
        <w:rPr>
          <w:rFonts w:ascii="Arial" w:hAnsi="Arial" w:cs="Arial"/>
          <w:b/>
          <w:bCs/>
          <w:sz w:val="24"/>
          <w:szCs w:val="24"/>
        </w:rPr>
        <w:t>Pan</w:t>
      </w:r>
    </w:p>
    <w:p w14:paraId="4524789D" w14:textId="77777777" w:rsidR="00B4722B" w:rsidRPr="00B4722B" w:rsidRDefault="00B4722B" w:rsidP="00B4722B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4722B">
        <w:rPr>
          <w:rFonts w:ascii="Arial" w:hAnsi="Arial" w:cs="Arial"/>
          <w:b/>
          <w:bCs/>
          <w:sz w:val="24"/>
          <w:szCs w:val="24"/>
        </w:rPr>
        <w:t xml:space="preserve">Alojzy Wojciech </w:t>
      </w:r>
    </w:p>
    <w:p w14:paraId="2333EF36" w14:textId="77777777" w:rsidR="00B4722B" w:rsidRPr="00B4722B" w:rsidRDefault="00B4722B" w:rsidP="00B4722B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4722B">
        <w:rPr>
          <w:rFonts w:ascii="Arial" w:hAnsi="Arial" w:cs="Arial"/>
          <w:b/>
          <w:bCs/>
          <w:sz w:val="24"/>
          <w:szCs w:val="24"/>
        </w:rPr>
        <w:t xml:space="preserve">Radny Rady Powiatu </w:t>
      </w:r>
    </w:p>
    <w:p w14:paraId="1A6CABBC" w14:textId="77777777" w:rsidR="00B4722B" w:rsidRPr="00B4722B" w:rsidRDefault="00B4722B" w:rsidP="00B4722B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4722B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17CBADD2" w14:textId="77777777" w:rsidR="00B4722B" w:rsidRPr="00B4722B" w:rsidRDefault="00B4722B" w:rsidP="00B4722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BD816F8" w14:textId="77777777" w:rsidR="00B4722B" w:rsidRPr="00B4722B" w:rsidRDefault="00B4722B" w:rsidP="00B4722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BF62573" w14:textId="024EE77F" w:rsidR="00B4722B" w:rsidRPr="00B4722B" w:rsidRDefault="00B4722B" w:rsidP="00B4722B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B4722B">
        <w:rPr>
          <w:rFonts w:ascii="Arial" w:hAnsi="Arial" w:cs="Arial"/>
          <w:sz w:val="24"/>
          <w:szCs w:val="24"/>
        </w:rPr>
        <w:t xml:space="preserve">W odpowiedzi na złożony przez Pana na sesji Rady Powiatu w dniu 22 kwietnia br. wniosek dot. rozważenia możliwości uzupełnienia zakresu robót objętych przetargiem na remont ul. Wiejskiej w Grzawie informuję, iż w uzgodnieniu z dyrektorem Powiatowego Zarządu Dróg w Pszczynie oraz Wójtem Gminy Miedźna dokonano ustaleń w sprawie wykonania wnioskowanych prac. W ramach oszczędności uzyskanych po rozstrzygnięciu postępowania przetargowego planowane jest wykonanie remontu fragmentu chodnika na długości ok. 10 </w:t>
      </w:r>
      <w:proofErr w:type="spellStart"/>
      <w:r w:rsidRPr="00B4722B">
        <w:rPr>
          <w:rFonts w:ascii="Arial" w:hAnsi="Arial" w:cs="Arial"/>
          <w:sz w:val="24"/>
          <w:szCs w:val="24"/>
        </w:rPr>
        <w:t>mb</w:t>
      </w:r>
      <w:proofErr w:type="spellEnd"/>
      <w:r w:rsidRPr="00B4722B">
        <w:rPr>
          <w:rFonts w:ascii="Arial" w:hAnsi="Arial" w:cs="Arial"/>
          <w:sz w:val="24"/>
          <w:szCs w:val="24"/>
        </w:rPr>
        <w:t xml:space="preserve"> oraz poszerzenie zakresu remontu zjazdów asfaltowych do posesji. Roboty niniejsze sfinansowane zostaną wspólnie przez powiat i gminę, a ich wykonawca wyłoniony będzie w drodze przetargu. W odniesieniu do remontu jezdni uzgodniono, iż zostanie on wykonany przez Powiatowy Zarząd Dróg w ramach zadań z zakresu bieżącego utrzymania dróg. </w:t>
      </w:r>
    </w:p>
    <w:p w14:paraId="1D078246" w14:textId="77777777" w:rsidR="00B4722B" w:rsidRPr="00B4722B" w:rsidRDefault="00B4722B" w:rsidP="00B4722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4722B">
        <w:rPr>
          <w:rFonts w:ascii="Arial" w:hAnsi="Arial" w:cs="Arial"/>
          <w:sz w:val="24"/>
          <w:szCs w:val="24"/>
        </w:rPr>
        <w:t xml:space="preserve"> </w:t>
      </w:r>
    </w:p>
    <w:p w14:paraId="390DE745" w14:textId="77777777" w:rsidR="00B4722B" w:rsidRPr="00B4722B" w:rsidRDefault="00B4722B" w:rsidP="00B4722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56E20EC" w14:textId="77777777" w:rsidR="00B4722B" w:rsidRPr="00B4722B" w:rsidRDefault="00B4722B" w:rsidP="00B4722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CF1FC4A" w14:textId="77777777" w:rsidR="00B4722B" w:rsidRPr="00B4722B" w:rsidRDefault="00B4722B" w:rsidP="00B4722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A6874B4" w14:textId="77777777" w:rsidR="00B4722B" w:rsidRPr="00B4722B" w:rsidRDefault="00B4722B" w:rsidP="00B4722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B4722B">
        <w:rPr>
          <w:rFonts w:ascii="Arial" w:hAnsi="Arial" w:cs="Arial"/>
          <w:sz w:val="24"/>
          <w:szCs w:val="24"/>
        </w:rPr>
        <w:t>Otrzymują:</w:t>
      </w:r>
    </w:p>
    <w:p w14:paraId="145204B8" w14:textId="77777777" w:rsidR="00B4722B" w:rsidRPr="00B4722B" w:rsidRDefault="00B4722B" w:rsidP="00B4722B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722B">
        <w:rPr>
          <w:rFonts w:ascii="Arial" w:hAnsi="Arial" w:cs="Arial"/>
          <w:sz w:val="24"/>
          <w:szCs w:val="24"/>
        </w:rPr>
        <w:t>Adresat</w:t>
      </w:r>
    </w:p>
    <w:p w14:paraId="57516354" w14:textId="34AEB0F5" w:rsidR="00061061" w:rsidRPr="00B4722B" w:rsidRDefault="00B4722B" w:rsidP="00B4722B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722B">
        <w:rPr>
          <w:rFonts w:ascii="Arial" w:hAnsi="Arial" w:cs="Arial"/>
          <w:sz w:val="24"/>
          <w:szCs w:val="24"/>
        </w:rPr>
        <w:t>a/</w:t>
      </w:r>
      <w:bookmarkEnd w:id="0"/>
      <w:r>
        <w:rPr>
          <w:rFonts w:ascii="Arial" w:hAnsi="Arial" w:cs="Arial"/>
          <w:sz w:val="24"/>
          <w:szCs w:val="24"/>
        </w:rPr>
        <w:t>a</w:t>
      </w:r>
    </w:p>
    <w:p w14:paraId="42725369" w14:textId="77777777" w:rsidR="00061061" w:rsidRPr="00B4722B" w:rsidRDefault="00061061" w:rsidP="00B4722B">
      <w:pPr>
        <w:spacing w:after="0" w:line="360" w:lineRule="auto"/>
        <w:ind w:right="283"/>
        <w:rPr>
          <w:rFonts w:ascii="Arial" w:hAnsi="Arial" w:cs="Arial"/>
          <w:sz w:val="24"/>
          <w:szCs w:val="24"/>
        </w:rPr>
      </w:pPr>
    </w:p>
    <w:sectPr w:rsidR="00061061" w:rsidRPr="00B4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2536F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0"/>
    <w:rsid w:val="00061061"/>
    <w:rsid w:val="00837180"/>
    <w:rsid w:val="00911429"/>
    <w:rsid w:val="00B4722B"/>
    <w:rsid w:val="00EC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D30E"/>
  <w15:chartTrackingRefBased/>
  <w15:docId w15:val="{ACA2AD82-049E-4833-B78A-D06D1C4C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7180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2</cp:revision>
  <dcterms:created xsi:type="dcterms:W3CDTF">2020-10-29T21:29:00Z</dcterms:created>
  <dcterms:modified xsi:type="dcterms:W3CDTF">2020-10-29T21:29:00Z</dcterms:modified>
</cp:coreProperties>
</file>