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8886" w14:textId="77777777" w:rsidR="00E245CF" w:rsidRPr="00E245CF" w:rsidRDefault="00E245CF" w:rsidP="00E245CF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245CF">
        <w:rPr>
          <w:rFonts w:ascii="Arial" w:hAnsi="Arial" w:cs="Arial"/>
          <w:sz w:val="24"/>
          <w:szCs w:val="24"/>
        </w:rPr>
        <w:t>Pszczyna, dnia 12.02.2020 r.</w:t>
      </w:r>
    </w:p>
    <w:p w14:paraId="6F4D62A8" w14:textId="77777777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6CEA90B" w14:textId="77777777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45CF">
        <w:rPr>
          <w:rFonts w:ascii="Arial" w:hAnsi="Arial" w:cs="Arial"/>
          <w:sz w:val="24"/>
          <w:szCs w:val="24"/>
        </w:rPr>
        <w:t>OR-I.0003.3.2020</w:t>
      </w:r>
    </w:p>
    <w:p w14:paraId="592FBE0E" w14:textId="77777777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79B10FB" w14:textId="77777777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245CF">
        <w:rPr>
          <w:rFonts w:ascii="Arial" w:hAnsi="Arial" w:cs="Arial"/>
          <w:b/>
          <w:bCs/>
          <w:sz w:val="24"/>
          <w:szCs w:val="24"/>
        </w:rPr>
        <w:t>Pan</w:t>
      </w:r>
    </w:p>
    <w:p w14:paraId="32E72442" w14:textId="77777777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245CF">
        <w:rPr>
          <w:rFonts w:ascii="Arial" w:hAnsi="Arial" w:cs="Arial"/>
          <w:b/>
          <w:bCs/>
          <w:sz w:val="24"/>
          <w:szCs w:val="24"/>
        </w:rPr>
        <w:t xml:space="preserve">Alojzy Wojciech </w:t>
      </w:r>
    </w:p>
    <w:p w14:paraId="6866BEDB" w14:textId="77777777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245CF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48B4D151" w14:textId="77777777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245CF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2CF25962" w14:textId="77777777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85BD8F8" w14:textId="77777777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69F902A" w14:textId="1A9F4A94" w:rsidR="00E245CF" w:rsidRPr="00E245CF" w:rsidRDefault="00E245CF" w:rsidP="00E245CF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E245CF">
        <w:rPr>
          <w:rFonts w:ascii="Arial" w:hAnsi="Arial" w:cs="Arial"/>
          <w:sz w:val="24"/>
          <w:szCs w:val="24"/>
        </w:rPr>
        <w:t xml:space="preserve">W nawiązaniu do złożonej przez Pana na sesji Rady Powiatu w dniu 29 stycznia br. interpelacji w sprawie utworzenia drugiego miejsca parkingowego dla osób niepełnosprawnych na parkingu przylegającym do ul. Wiejskiej w </w:t>
      </w:r>
      <w:proofErr w:type="spellStart"/>
      <w:r w:rsidRPr="00E245CF">
        <w:rPr>
          <w:rFonts w:ascii="Arial" w:hAnsi="Arial" w:cs="Arial"/>
          <w:sz w:val="24"/>
          <w:szCs w:val="24"/>
        </w:rPr>
        <w:t>Miedźnej</w:t>
      </w:r>
      <w:proofErr w:type="spellEnd"/>
      <w:r w:rsidRPr="00E245CF">
        <w:rPr>
          <w:rFonts w:ascii="Arial" w:hAnsi="Arial" w:cs="Arial"/>
          <w:sz w:val="24"/>
          <w:szCs w:val="24"/>
        </w:rPr>
        <w:t xml:space="preserve"> oraz prac zwiększających bezpieczeństwo na tej drodze informuję, iż w trakcie dokonanej przez Powiatowy Zarząd Dróg wizji w terenie stwierdzono, że pierwsze dwa stanowiska najbliżej wejścia do kościoła spełniają warunki miejsc postojowych dla osób niepełnosprawnych. Ustalono, że zrealizowane zostaną przez PZD prace związane z obniżeniem krawężnika oraz korektą oznakowania pionowego i poziomego. Obecnie Powiatowy Zarząd Dróg posiada zatwierdzony projekt stałej organizacji ruchu dla odcinka drogi powiatowej 4133S, tj. ul. Wiejskiej</w:t>
      </w:r>
      <w:r>
        <w:rPr>
          <w:rFonts w:ascii="Arial" w:hAnsi="Arial" w:cs="Arial"/>
          <w:sz w:val="24"/>
          <w:szCs w:val="24"/>
        </w:rPr>
        <w:t xml:space="preserve"> </w:t>
      </w:r>
      <w:r w:rsidRPr="00E245CF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E245CF">
        <w:rPr>
          <w:rFonts w:ascii="Arial" w:hAnsi="Arial" w:cs="Arial"/>
          <w:sz w:val="24"/>
          <w:szCs w:val="24"/>
        </w:rPr>
        <w:t>Miedźnej</w:t>
      </w:r>
      <w:proofErr w:type="spellEnd"/>
      <w:r w:rsidRPr="00E245CF">
        <w:rPr>
          <w:rFonts w:ascii="Arial" w:hAnsi="Arial" w:cs="Arial"/>
          <w:sz w:val="24"/>
          <w:szCs w:val="24"/>
        </w:rPr>
        <w:t xml:space="preserve"> – od wjazdu do przedszkola do wyjazdu z parkingu przykościelnego, który uwzględnia wnioskowane dwa miejsca postojowe dla osób niepełnosprawnych. Wykonanie prac brukarskich przewidywane jest do końca lutego br., uzupełnienie oznakowania pionowego i poziomego – w I półroczu br., przy sprzyjających warunkach atmosferycznych.</w:t>
      </w:r>
    </w:p>
    <w:p w14:paraId="526A6E94" w14:textId="2D3D82CF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45CF">
        <w:rPr>
          <w:rFonts w:ascii="Arial" w:hAnsi="Arial" w:cs="Arial"/>
          <w:sz w:val="24"/>
          <w:szCs w:val="24"/>
        </w:rPr>
        <w:t xml:space="preserve">Na posiedzeniu Zarządu w dniu 22 stycznia br. omówiony został wniosek Powiatowego Zarządu Dróg    o zabezpieczenie środków finansowych na wprowadzenie zadań związanych z poprawą bezpieczeństwa na drogach powiatowych, w tym na odcinku ul. Wiejskiej w </w:t>
      </w:r>
      <w:proofErr w:type="spellStart"/>
      <w:r w:rsidRPr="00E245CF">
        <w:rPr>
          <w:rFonts w:ascii="Arial" w:hAnsi="Arial" w:cs="Arial"/>
          <w:sz w:val="24"/>
          <w:szCs w:val="24"/>
        </w:rPr>
        <w:t>Miedźnej</w:t>
      </w:r>
      <w:proofErr w:type="spellEnd"/>
      <w:r w:rsidRPr="00E245CF">
        <w:rPr>
          <w:rFonts w:ascii="Arial" w:hAnsi="Arial" w:cs="Arial"/>
          <w:sz w:val="24"/>
          <w:szCs w:val="24"/>
        </w:rPr>
        <w:t>. Ustalono, że Zarząd w miarę możliwości finansowych uzupełni środki na ten cel w ramach budżetu PZD.</w:t>
      </w:r>
    </w:p>
    <w:p w14:paraId="0551C602" w14:textId="6C22601A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D25FC4A" w14:textId="77777777" w:rsidR="00E245CF" w:rsidRPr="00E245CF" w:rsidRDefault="00E245CF" w:rsidP="00E245C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245CF">
        <w:rPr>
          <w:rFonts w:ascii="Arial" w:hAnsi="Arial" w:cs="Arial"/>
          <w:sz w:val="24"/>
          <w:szCs w:val="24"/>
        </w:rPr>
        <w:t>Otrzymują:</w:t>
      </w:r>
    </w:p>
    <w:p w14:paraId="254C7A40" w14:textId="77777777" w:rsidR="00E245CF" w:rsidRPr="00E245CF" w:rsidRDefault="00E245CF" w:rsidP="00E245C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45CF">
        <w:rPr>
          <w:rFonts w:ascii="Arial" w:hAnsi="Arial" w:cs="Arial"/>
          <w:sz w:val="24"/>
          <w:szCs w:val="24"/>
        </w:rPr>
        <w:t>Adresat</w:t>
      </w:r>
    </w:p>
    <w:p w14:paraId="3F691231" w14:textId="5900346C" w:rsidR="00550288" w:rsidRPr="00E245CF" w:rsidRDefault="00E245CF" w:rsidP="00E245C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45CF">
        <w:rPr>
          <w:rFonts w:ascii="Arial" w:hAnsi="Arial" w:cs="Arial"/>
          <w:sz w:val="24"/>
          <w:szCs w:val="24"/>
        </w:rPr>
        <w:t>a/a</w:t>
      </w:r>
    </w:p>
    <w:sectPr w:rsidR="00550288" w:rsidRPr="00E2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C33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CF"/>
    <w:rsid w:val="00550288"/>
    <w:rsid w:val="00E2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D7DF"/>
  <w15:chartTrackingRefBased/>
  <w15:docId w15:val="{E7D963BD-4261-417B-8174-77698391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45C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2020-10-29T22:11:00Z</dcterms:created>
  <dcterms:modified xsi:type="dcterms:W3CDTF">2020-10-29T22:13:00Z</dcterms:modified>
</cp:coreProperties>
</file>