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D4EA0">
      <w:pPr>
        <w:jc w:val="center"/>
        <w:rPr>
          <w:b/>
          <w:caps/>
        </w:rPr>
      </w:pPr>
      <w:r>
        <w:rPr>
          <w:b/>
          <w:caps/>
        </w:rPr>
        <w:t>Zarządzenie Nr 33/2019</w:t>
      </w:r>
      <w:r>
        <w:rPr>
          <w:b/>
          <w:caps/>
        </w:rPr>
        <w:br/>
        <w:t>Starosty Pszczyńskiego</w:t>
      </w:r>
    </w:p>
    <w:p w:rsidR="00A77B3E" w:rsidRDefault="005D4EA0">
      <w:pPr>
        <w:spacing w:before="280" w:after="280"/>
        <w:jc w:val="center"/>
        <w:rPr>
          <w:b/>
          <w:caps/>
        </w:rPr>
      </w:pPr>
      <w:r>
        <w:t>z dnia 13 września 2019 r.</w:t>
      </w:r>
    </w:p>
    <w:p w:rsidR="00A77B3E" w:rsidRDefault="005D4EA0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zmiany Uchwały Nr VI/62/19 Rady Powiatu Pszczyńskiego z dnia </w:t>
      </w:r>
      <w:r>
        <w:rPr>
          <w:b/>
        </w:rPr>
        <w:t>27 marca 2019 r. o zmianie uchwały Nr IV/35/19 Rady Powiatu Pszczyńskiego z dnia 23 stycznia 2019 r. w sprawie ustalenia rozkładu godzin pracy aptek ogólnodostępnych na terenie Powiatu Pszczyńskiego na rok 2019.</w:t>
      </w:r>
    </w:p>
    <w:p w:rsidR="00A77B3E" w:rsidRDefault="005D4EA0">
      <w:pPr>
        <w:keepLines/>
        <w:spacing w:before="120" w:after="120"/>
        <w:ind w:firstLine="227"/>
      </w:pPr>
      <w:r>
        <w:t>Na podstawie Uchwały Nr II/12/10 rady Powiat</w:t>
      </w:r>
      <w:r>
        <w:t>u Pszczyńskiego z dnia 22 grudnia 2010 r. w sprawie przyjęcia zasad i trybu konsultowania z radą działalności pożytku publicznego lub organizacjami pozarządowymi i podmiotami wymienionymi w art. 3 ust. 3 ustawy z dnia 24 kwietnia 2003r. o działalności poży</w:t>
      </w:r>
      <w:r>
        <w:t>tku publicznego i o wolontariacie, projektów aktów prawa miejscowego w dziedzinach dotyczących działalności statutowej tych organizacji.</w:t>
      </w:r>
    </w:p>
    <w:p w:rsidR="00A77B3E" w:rsidRDefault="005D4EA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Zarządzam:</w:t>
      </w:r>
    </w:p>
    <w:p w:rsidR="00A77B3E" w:rsidRDefault="005D4EA0" w:rsidP="00771AC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Przeprowadzić konsultacje społeczne dotyczące projektu uchwały Rady Powiatu Pszczyńskiego          w sp</w:t>
      </w:r>
      <w:r>
        <w:rPr>
          <w:color w:val="000000"/>
          <w:u w:color="000000"/>
        </w:rPr>
        <w:t>rawie zmiany Uchwały Nr VI/62/19 Rady Powiatu Pszczyńskiego z dnia 27 marca 2019 r. o zmianie uchwały Nr IV/35/19 Rady Powiatu Pszczyńskiego z dnia 23 stycznia 2019 r. w sprawie ustalenia rozkładu godzin pracy aptek ogólnodostępnych na terenie Powiatu Pszc</w:t>
      </w:r>
      <w:r>
        <w:rPr>
          <w:color w:val="000000"/>
          <w:u w:color="000000"/>
        </w:rPr>
        <w:t>zyńskiego na rok 2019.</w:t>
      </w:r>
    </w:p>
    <w:p w:rsidR="00A77B3E" w:rsidRDefault="005D4EA0" w:rsidP="00771AC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Celem konsultacji jest poznanie opinii i uwag dotyczących ww. </w:t>
      </w:r>
      <w:r w:rsidR="00771AC3">
        <w:rPr>
          <w:color w:val="000000"/>
          <w:u w:color="000000"/>
        </w:rPr>
        <w:t>projektu</w:t>
      </w:r>
      <w:r>
        <w:rPr>
          <w:color w:val="000000"/>
          <w:u w:color="000000"/>
        </w:rPr>
        <w:t>. Uzyskane opinie nie mają charakteru wiążącego.</w:t>
      </w:r>
    </w:p>
    <w:p w:rsidR="00A77B3E" w:rsidRDefault="005D4EA0" w:rsidP="00771AC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Termin rozpoczęcia i zakończenia konsultacji ustala się na okres </w:t>
      </w:r>
      <w:r>
        <w:rPr>
          <w:b/>
          <w:color w:val="000000"/>
          <w:u w:color="000000"/>
        </w:rPr>
        <w:t>od dnia 16 września 2019r. do dnia 24 w</w:t>
      </w:r>
      <w:r>
        <w:rPr>
          <w:b/>
          <w:color w:val="000000"/>
          <w:u w:color="000000"/>
        </w:rPr>
        <w:t>rześnia 2019r.</w:t>
      </w:r>
    </w:p>
    <w:p w:rsidR="00A77B3E" w:rsidRDefault="005D4EA0" w:rsidP="00771AC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 , na formularzu stanowiącym załącznik do niniejszego zarządzenia w formie:</w:t>
      </w:r>
    </w:p>
    <w:p w:rsidR="00A77B3E" w:rsidRDefault="005D4EA0" w:rsidP="00771AC3">
      <w:pPr>
        <w:spacing w:before="120" w:after="120"/>
        <w:ind w:left="340" w:hanging="227"/>
        <w:jc w:val="left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7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</w:t>
      </w:r>
    </w:p>
    <w:p w:rsidR="00A77B3E" w:rsidRDefault="005D4EA0" w:rsidP="00771AC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Powiatowe, ul. 3 Maja 10, 43-200 Pszczyna;</w:t>
      </w:r>
    </w:p>
    <w:p w:rsidR="00A77B3E" w:rsidRDefault="005D4EA0" w:rsidP="00771AC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Powiatowego, ul. 3 Maja 10, 43-200 Pszczyna.</w:t>
      </w:r>
    </w:p>
    <w:p w:rsidR="00A77B3E" w:rsidRDefault="005D4EA0" w:rsidP="00771AC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</w:t>
      </w:r>
      <w:r>
        <w:rPr>
          <w:color w:val="000000"/>
          <w:u w:color="000000"/>
        </w:rPr>
        <w:t>eprowadzenie konsultacji odpowiada Wydział Kontroli i Zdrowia Starostwa Powiatowego w Pszczynie.</w:t>
      </w:r>
    </w:p>
    <w:p w:rsidR="00A77B3E" w:rsidRDefault="005D4EA0" w:rsidP="00771AC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:rsidR="00A77B3E" w:rsidRDefault="005D4EA0" w:rsidP="00771AC3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p w:rsidR="00A77B3E" w:rsidRDefault="005D4EA0" w:rsidP="00771AC3">
      <w:pPr>
        <w:keepNext/>
        <w:spacing w:before="120" w:after="120" w:line="360" w:lineRule="auto"/>
        <w:ind w:left="5770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A0" w:rsidRDefault="005D4EA0">
      <w:r>
        <w:separator/>
      </w:r>
    </w:p>
  </w:endnote>
  <w:endnote w:type="continuationSeparator" w:id="0">
    <w:p w:rsidR="005D4EA0" w:rsidRDefault="005D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71C9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1C97" w:rsidRDefault="005D4EA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095BA47D-788B-46FB-8955-22ED14ED9AEC.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1C97" w:rsidRDefault="005D4E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71AC3">
            <w:rPr>
              <w:sz w:val="18"/>
            </w:rPr>
            <w:fldChar w:fldCharType="separate"/>
          </w:r>
          <w:r w:rsidR="00771AC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71C97" w:rsidRDefault="00071C9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71C9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1C97" w:rsidRDefault="005D4EA0">
          <w:pPr>
            <w:jc w:val="left"/>
            <w:rPr>
              <w:sz w:val="18"/>
            </w:rPr>
          </w:pPr>
          <w:r>
            <w:rPr>
              <w:sz w:val="18"/>
            </w:rPr>
            <w:t>Id: 095BA47D-788B-46FB-8955-22ED14ED9AEC.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1C97" w:rsidRDefault="005D4E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71AC3">
            <w:rPr>
              <w:sz w:val="18"/>
            </w:rPr>
            <w:fldChar w:fldCharType="separate"/>
          </w:r>
          <w:r w:rsidR="00771AC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71C97" w:rsidRDefault="00071C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A0" w:rsidRDefault="005D4EA0">
      <w:r>
        <w:separator/>
      </w:r>
    </w:p>
  </w:footnote>
  <w:footnote w:type="continuationSeparator" w:id="0">
    <w:p w:rsidR="005D4EA0" w:rsidRDefault="005D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7"/>
    <w:rsid w:val="00071C97"/>
    <w:rsid w:val="005D4EA0"/>
    <w:rsid w:val="007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rowie@powiat.pszczy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33/2019 z dnia 13 września 2019 r.</vt:lpstr>
      <vt:lpstr/>
    </vt:vector>
  </TitlesOfParts>
  <Company>Starosta Pszczyński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33/2019 z dnia 13 września 2019 r.</dc:title>
  <dc:subject>w sprawie przeprowadzenia konsultacji społecznych dotyczących projektu uchwały Rady Powiatu Pszczyńskiego w^sprawie zmiany Uchwały Nr VI/62/19 Rady Powiatu Pszczyńskiego z^dnia 27^marca 2019^r. o^zmianie uchwały Nr IV/35/19 Rady Powiatu Pszczyńskiego z^dnia 23^stycznia 2019^r. w^sprawie ustalenia rozkładu godzin pracy aptek ogólnodostępnych na terenie Powiatu Pszczyńskiego na rok 2019.</dc:subject>
  <dc:creator>Kapias.Agata</dc:creator>
  <cp:lastModifiedBy>Agata Kapias</cp:lastModifiedBy>
  <cp:revision>2</cp:revision>
  <dcterms:created xsi:type="dcterms:W3CDTF">2019-09-13T10:46:00Z</dcterms:created>
  <dcterms:modified xsi:type="dcterms:W3CDTF">2019-09-13T10:46:00Z</dcterms:modified>
  <cp:category>Akt prawny</cp:category>
</cp:coreProperties>
</file>