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400E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207C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F1C6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207C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</w:t>
            </w:r>
            <w:r w:rsidR="009F1C6A">
              <w:rPr>
                <w:sz w:val="20"/>
              </w:rPr>
              <w:t xml:space="preserve"> 29 lipca </w:t>
            </w:r>
            <w:bookmarkStart w:id="0" w:name="_GoBack"/>
            <w:bookmarkEnd w:id="0"/>
            <w:r>
              <w:rPr>
                <w:sz w:val="20"/>
              </w:rPr>
              <w:t>2019 r.</w:t>
            </w:r>
          </w:p>
          <w:p w:rsidR="00A77B3E" w:rsidRDefault="00F207C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F1C6A">
            <w:pPr>
              <w:ind w:left="5669"/>
              <w:jc w:val="left"/>
              <w:rPr>
                <w:sz w:val="20"/>
              </w:rPr>
            </w:pPr>
          </w:p>
          <w:p w:rsidR="00A77B3E" w:rsidRDefault="009F1C6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F1C6A"/>
    <w:p w:rsidR="00A77B3E" w:rsidRDefault="00F207C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F207C4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F207C4">
      <w:pPr>
        <w:keepNext/>
        <w:spacing w:after="480"/>
        <w:jc w:val="center"/>
      </w:pPr>
      <w:r>
        <w:rPr>
          <w:b/>
        </w:rPr>
        <w:t>w sprawie 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p w:rsidR="00A77B3E" w:rsidRDefault="00F207C4">
      <w:pPr>
        <w:keepLines/>
        <w:spacing w:before="120" w:after="120"/>
        <w:ind w:firstLine="227"/>
      </w:pPr>
      <w:r>
        <w:t>Na podstawie art. 12 pkt 11 ustawy z dnia 5 czerwca 1998 r. o samorządzie powiatowym (t. j. Dz. U. z 2019 r., poz. 511), art. 30 ust. 6 i ust. 6a w związku z art. 91d pkt 1 ustawy z dnia 26 stycznia 1982 r. Karta Nauczyciela (t. j. Dz. U. z 2018 r., poz. 967 z późn. zm.), po przeprowadzeniu konsultacji z organizacjami i podmiotami, o których mowa w art. 3 ust. 3 ustawy o działalności pożytku publicznego i o wolontariacie oraz po uzgodnieniu ze związkami zawodowymi zrzeszającymi nauczycieli</w:t>
      </w:r>
    </w:p>
    <w:p w:rsidR="00A77B3E" w:rsidRDefault="00F207C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F207C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załączniku do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 wprowadza się następujące zmiany:</w:t>
      </w:r>
    </w:p>
    <w:p w:rsidR="00A77B3E" w:rsidRDefault="00F207C4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4 ust. 1 załącznika otrzymuje brzmienie: „Nauczycielowi, któremu powierzono stanowisko dyrektora szkoły lub wicedyrektora szkoły albo inne stanowisko kierownicze przewidziane w statucie szkoły, przysługuje dodatek funkcyjny w wysokości ustalonej w granicy stawek określonych w 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134"/>
        <w:gridCol w:w="4040"/>
      </w:tblGrid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Lp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Stanowisko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Wysokość dodatku funkcyjnego (miesięcznie w złotych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Dyrektor szkoły, zespołu szkół liczących:</w:t>
            </w:r>
          </w:p>
          <w:p w:rsidR="00D400EC" w:rsidRDefault="00F207C4">
            <w:pPr>
              <w:jc w:val="left"/>
            </w:pPr>
            <w:r>
              <w:t>- do 15 oddziałów,</w:t>
            </w:r>
          </w:p>
          <w:p w:rsidR="00D400EC" w:rsidRDefault="00F207C4">
            <w:pPr>
              <w:jc w:val="left"/>
            </w:pPr>
            <w:r>
              <w:t>- od 16 do 30 oddziałów,</w:t>
            </w:r>
          </w:p>
          <w:p w:rsidR="00D400EC" w:rsidRDefault="00F207C4">
            <w:pPr>
              <w:jc w:val="left"/>
            </w:pPr>
            <w:r>
              <w:t>- od 31 oddziałów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F1C6A">
            <w:pPr>
              <w:jc w:val="left"/>
              <w:rPr>
                <w:color w:val="000000"/>
                <w:u w:color="000000"/>
              </w:rPr>
            </w:pPr>
          </w:p>
          <w:p w:rsidR="00D400EC" w:rsidRDefault="00F207C4">
            <w:pPr>
              <w:jc w:val="left"/>
            </w:pPr>
            <w:r>
              <w:t>1000 - 2000</w:t>
            </w:r>
          </w:p>
          <w:p w:rsidR="00D400EC" w:rsidRDefault="00F207C4">
            <w:pPr>
              <w:jc w:val="left"/>
            </w:pPr>
            <w:r>
              <w:t>1500 - 3000</w:t>
            </w:r>
          </w:p>
          <w:p w:rsidR="00D400EC" w:rsidRDefault="00F207C4">
            <w:pPr>
              <w:jc w:val="left"/>
            </w:pPr>
            <w:r>
              <w:t>2000 - 3600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Dyrektor Ogniska Pracy Pozaszkolnej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1400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Dyrektor Poradni Psychologiczno-Pedagogicznej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2000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Wicedyrektor szkoły, zespołu szkół liczących:</w:t>
            </w:r>
          </w:p>
          <w:p w:rsidR="00D400EC" w:rsidRDefault="00F207C4">
            <w:pPr>
              <w:jc w:val="left"/>
            </w:pPr>
            <w:r>
              <w:t>- do 15 oddziałów,</w:t>
            </w:r>
          </w:p>
          <w:p w:rsidR="00D400EC" w:rsidRDefault="00F207C4">
            <w:pPr>
              <w:jc w:val="left"/>
            </w:pPr>
            <w:r>
              <w:t>- od 16 do 30 oddziałów,</w:t>
            </w:r>
          </w:p>
          <w:p w:rsidR="00D400EC" w:rsidRDefault="00F207C4">
            <w:pPr>
              <w:jc w:val="left"/>
            </w:pPr>
            <w:r>
              <w:t>- od 31 oddziałów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F1C6A">
            <w:pPr>
              <w:jc w:val="left"/>
              <w:rPr>
                <w:color w:val="000000"/>
                <w:u w:color="000000"/>
              </w:rPr>
            </w:pPr>
          </w:p>
          <w:p w:rsidR="00D400EC" w:rsidRDefault="00F207C4">
            <w:pPr>
              <w:jc w:val="left"/>
            </w:pPr>
            <w:r>
              <w:t xml:space="preserve">  500 -   900</w:t>
            </w:r>
          </w:p>
          <w:p w:rsidR="00D400EC" w:rsidRDefault="00F207C4">
            <w:pPr>
              <w:jc w:val="left"/>
            </w:pPr>
            <w:r>
              <w:t>1000 - 1400</w:t>
            </w:r>
          </w:p>
          <w:p w:rsidR="00D400EC" w:rsidRDefault="00F207C4">
            <w:pPr>
              <w:jc w:val="left"/>
            </w:pPr>
            <w:r>
              <w:t>1300 - 2000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Wicedyrektor Poradni Psychologiczno-Pedagogicznej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 xml:space="preserve">  500 - 1400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Kierownik Centrum Kształcenia Ustawicznego, kierownik warsztatu szkolnego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 xml:space="preserve">  500 - 1200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Kierownik internatu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 xml:space="preserve">  400 - 1100</w:t>
            </w:r>
          </w:p>
        </w:tc>
      </w:tr>
      <w:tr w:rsidR="00D400E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>Kierownik szkolenia praktycznego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207C4">
            <w:pPr>
              <w:jc w:val="left"/>
              <w:rPr>
                <w:color w:val="000000"/>
                <w:u w:color="000000"/>
              </w:rPr>
            </w:pPr>
            <w:r>
              <w:t xml:space="preserve">  400 - 1500</w:t>
            </w:r>
          </w:p>
        </w:tc>
      </w:tr>
    </w:tbl>
    <w:p w:rsidR="00A77B3E" w:rsidRDefault="00F207C4">
      <w:pPr>
        <w:keepLines/>
        <w:spacing w:before="120" w:after="12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§ 4 ust. 3 załącznika otrzymuje brzmienie: „Dodatek funkcyjny w wysokości ustalonej dla dyrektora szkoły przysługuje wicedyrektorowi szkoły od pierwszego dnia miesiąca kalendarzowego następującego po miesiącu nieobecności dyrektora szkoły z przyczyn innych niż urlop wypoczynkowy. ”</w:t>
      </w:r>
    </w:p>
    <w:p w:rsidR="00A77B3E" w:rsidRDefault="00F207C4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4 ust. 4 pkt 1 załącznika otrzymuje brzmienie: „wychowawstwo klasy - przysługuje dodatek funkcyjny w wysokości 300 złotych miesięcznie,”</w:t>
      </w:r>
    </w:p>
    <w:p w:rsidR="00A77B3E" w:rsidRDefault="00F207C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F207C4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Śląskiego.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D400EC" w:rsidRDefault="00D400EC">
      <w:pPr>
        <w:pStyle w:val="Normal0"/>
        <w:rPr>
          <w:shd w:val="clear" w:color="auto" w:fill="FFFFFF"/>
        </w:rPr>
      </w:pPr>
    </w:p>
    <w:p w:rsidR="00D400EC" w:rsidRDefault="00F207C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D400EC" w:rsidRDefault="00D400EC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D400EC" w:rsidRDefault="00F207C4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  <w:lang w:bidi="pl-PL"/>
        </w:rPr>
        <w:t>Ustawa z dnia 13 czerwca 2019 r. o zmianie ustawy – Karta Nauczyciela oraz niektórych innych ustaw (Dz.U. z 2019 r., poz. 1287) wprowadziła zmiany m.in. poprzez dodanie art. 34a, w którym ustawodawca wskazał, iż nauczycielowi, któremu powierzono sprawowanie funkcji wychowawcy klasy, przysługuje dodatek funkcyjny w minimalnej wysokości wynoszącej 300 złotych.  W związku z tym, że organ prowadzący na mocy art. 30 ust.6</w:t>
      </w:r>
      <w:r>
        <w:rPr>
          <w:sz w:val="24"/>
          <w:shd w:val="clear" w:color="auto" w:fill="FFFFFF"/>
        </w:rPr>
        <w:t xml:space="preserve"> ustala</w:t>
      </w:r>
      <w:r>
        <w:rPr>
          <w:sz w:val="24"/>
          <w:shd w:val="clear" w:color="auto" w:fill="FFFFFF"/>
          <w:lang w:bidi="pl-PL"/>
        </w:rPr>
        <w:br/>
      </w:r>
      <w:r>
        <w:rPr>
          <w:sz w:val="24"/>
          <w:shd w:val="clear" w:color="auto" w:fill="FFFFFF"/>
        </w:rPr>
        <w:t>w regulaminie wynagradzania między innymi wysokość dodatków funkcyjnych  istnieje konieczność wskazania przyjętej kwoty. Ponadto proponuje się, by d</w:t>
      </w:r>
      <w:r>
        <w:rPr>
          <w:sz w:val="24"/>
          <w:shd w:val="clear" w:color="auto" w:fill="FFFFFF"/>
          <w:lang w:bidi="pl-PL"/>
        </w:rPr>
        <w:t>odatek funkcyjny</w:t>
      </w:r>
      <w:r>
        <w:rPr>
          <w:sz w:val="24"/>
          <w:shd w:val="clear" w:color="auto" w:fill="FFFFFF"/>
          <w:lang w:bidi="pl-PL"/>
        </w:rPr>
        <w:br/>
        <w:t>w wysokości ustalonej dla dyrektora szkoły przysługiwał wicedyrektorowi szkoły od pierwszego dnia miesiąca kalendarzowego następującego po miesiącu nieobecności dyrektora szkoły (dotychczas po 3 miesiącach) z przyczyn innych niż urlop wypoczynkowy.</w:t>
      </w:r>
      <w:r>
        <w:rPr>
          <w:sz w:val="24"/>
          <w:shd w:val="clear" w:color="auto" w:fill="FFFFFF"/>
          <w:lang w:bidi="pl-PL"/>
        </w:rPr>
        <w:br/>
        <w:t>W Regulaminie wynagradzania proponuje się również zmiany w tabeli  dodatków funkcyjnych dla dyrektorów i kierowników.</w:t>
      </w:r>
    </w:p>
    <w:p w:rsidR="00D400EC" w:rsidRDefault="00D400EC">
      <w:pPr>
        <w:pStyle w:val="Normal0"/>
        <w:jc w:val="both"/>
        <w:rPr>
          <w:shd w:val="clear" w:color="auto" w:fill="FFFFFF"/>
        </w:rPr>
      </w:pPr>
    </w:p>
    <w:sectPr w:rsidR="00D400EC">
      <w:footerReference w:type="default" r:id="rId7"/>
      <w:pgSz w:w="11907" w:h="16839" w:code="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31" w:rsidRDefault="00F207C4">
      <w:r>
        <w:separator/>
      </w:r>
    </w:p>
  </w:endnote>
  <w:endnote w:type="continuationSeparator" w:id="0">
    <w:p w:rsidR="00085131" w:rsidRDefault="00F2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00E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00EC" w:rsidRDefault="00F207C4">
          <w:pPr>
            <w:jc w:val="left"/>
            <w:rPr>
              <w:sz w:val="18"/>
            </w:rPr>
          </w:pPr>
          <w:r>
            <w:rPr>
              <w:sz w:val="18"/>
            </w:rPr>
            <w:t>Id: E9C5AB71-025C-48D4-9991-ABFF9A6AB2A3.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00EC" w:rsidRDefault="00D400EC">
          <w:pPr>
            <w:jc w:val="left"/>
            <w:rPr>
              <w:sz w:val="18"/>
            </w:rPr>
          </w:pPr>
        </w:p>
      </w:tc>
    </w:tr>
  </w:tbl>
  <w:p w:rsidR="00D400EC" w:rsidRDefault="00D400E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D400EC">
      <w:tc>
        <w:tcPr>
          <w:tcW w:w="604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00EC" w:rsidRDefault="00F207C4">
          <w:pPr>
            <w:jc w:val="left"/>
            <w:rPr>
              <w:sz w:val="18"/>
            </w:rPr>
          </w:pPr>
          <w:r>
            <w:rPr>
              <w:sz w:val="18"/>
            </w:rPr>
            <w:t>Id: E9C5AB71-025C-48D4-9991-ABFF9A6AB2A3.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00EC" w:rsidRDefault="00D400EC">
          <w:pPr>
            <w:jc w:val="left"/>
            <w:rPr>
              <w:sz w:val="18"/>
            </w:rPr>
          </w:pPr>
        </w:p>
      </w:tc>
    </w:tr>
  </w:tbl>
  <w:p w:rsidR="00D400EC" w:rsidRDefault="00D400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31" w:rsidRDefault="00F207C4">
      <w:r>
        <w:separator/>
      </w:r>
    </w:p>
  </w:footnote>
  <w:footnote w:type="continuationSeparator" w:id="0">
    <w:p w:rsidR="00085131" w:rsidRDefault="00F2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EC"/>
    <w:rsid w:val="00085131"/>
    <w:rsid w:val="009F1C6A"/>
    <w:rsid w:val="00D400EC"/>
    <w:rsid w:val="00F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8B889-BE0C-4213-821E-E600A0C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sierpnia 2019 r.</vt:lpstr>
      <vt:lpstr/>
    </vt:vector>
  </TitlesOfParts>
  <Company>Rada Powiatu Pszczyńskiego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sierpnia 2019 r.</dc:title>
  <dc:subject>w sprawie zmiany uchwały Nr XXXIX/309/18 Rady Powiatu Pszczyńskiego z^dnia 28^marca 2018^r. w^sprawie przyjęcia regulaminu wynagradzania nauczycieli, wychowawców i^innych pracowników pedagogicznych zatrudnionych w^szkołach i^placówkach oświatowych prowadzonych przez Powiat Pszczyński</dc:subject>
  <dc:creator>Janosz.Celina</dc:creator>
  <cp:lastModifiedBy>Celina Janosz</cp:lastModifiedBy>
  <cp:revision>3</cp:revision>
  <dcterms:created xsi:type="dcterms:W3CDTF">2019-08-06T11:50:00Z</dcterms:created>
  <dcterms:modified xsi:type="dcterms:W3CDTF">2019-08-06T11:58:00Z</dcterms:modified>
  <cp:category>Akt prawny</cp:category>
</cp:coreProperties>
</file>